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36" w:rsidRDefault="0070768B" w:rsidP="007C3FBC">
      <w:pPr>
        <w:jc w:val="center"/>
        <w:rPr>
          <w:rFonts w:ascii="Verdana" w:hAnsi="Verdana" w:cs="Verdana"/>
          <w:b/>
          <w:bCs/>
          <w:color w:val="0070C0"/>
          <w:sz w:val="40"/>
          <w:szCs w:val="40"/>
        </w:rPr>
      </w:pPr>
      <w:r w:rsidRPr="00883636">
        <w:rPr>
          <w:rFonts w:ascii="Verdana" w:hAnsi="Verdana" w:cs="Verdana"/>
          <w:b/>
          <w:bCs/>
          <w:color w:val="0070C0"/>
          <w:sz w:val="40"/>
          <w:szCs w:val="40"/>
        </w:rPr>
        <w:t xml:space="preserve">Measuring the Health of </w:t>
      </w:r>
    </w:p>
    <w:p w:rsidR="0070768B" w:rsidRPr="00883636" w:rsidRDefault="0070768B" w:rsidP="007C3FBC">
      <w:pPr>
        <w:jc w:val="center"/>
        <w:rPr>
          <w:rFonts w:ascii="Verdana" w:hAnsi="Verdana" w:cs="Verdana"/>
          <w:b/>
          <w:bCs/>
          <w:color w:val="0070C0"/>
          <w:sz w:val="40"/>
          <w:szCs w:val="40"/>
        </w:rPr>
      </w:pPr>
      <w:r w:rsidRPr="00883636">
        <w:rPr>
          <w:rFonts w:ascii="Verdana" w:hAnsi="Verdana" w:cs="Verdana"/>
          <w:b/>
          <w:bCs/>
          <w:color w:val="0070C0"/>
          <w:sz w:val="40"/>
          <w:szCs w:val="40"/>
        </w:rPr>
        <w:t xml:space="preserve">Streams and Rivers in California </w:t>
      </w:r>
    </w:p>
    <w:p w:rsidR="0070768B" w:rsidRDefault="00A2666D" w:rsidP="007C3FBC">
      <w:pPr>
        <w:jc w:val="center"/>
        <w:rPr>
          <w:rFonts w:ascii="Verdana" w:hAnsi="Verdana" w:cs="Verdana"/>
          <w:b/>
          <w:bCs/>
          <w:color w:val="0070C0"/>
          <w:sz w:val="32"/>
          <w:szCs w:val="32"/>
        </w:rPr>
      </w:pPr>
      <w:r w:rsidRPr="00A2666D">
        <w:rPr>
          <w:rFonts w:ascii="Verdana" w:hAnsi="Verdana" w:cs="Verdana"/>
          <w:b/>
          <w:bCs/>
          <w:color w:val="0070C0"/>
          <w:sz w:val="32"/>
          <w:szCs w:val="32"/>
        </w:rPr>
        <w:t>College of Bioassessment</w:t>
      </w:r>
      <w:r w:rsidR="00883636">
        <w:rPr>
          <w:rFonts w:ascii="Verdana" w:hAnsi="Verdana" w:cs="Verdana"/>
          <w:b/>
          <w:bCs/>
          <w:color w:val="0070C0"/>
          <w:sz w:val="32"/>
          <w:szCs w:val="32"/>
        </w:rPr>
        <w:t xml:space="preserve"> </w:t>
      </w:r>
      <w:r w:rsidR="009D57C7">
        <w:rPr>
          <w:rFonts w:ascii="Verdana" w:hAnsi="Verdana" w:cs="Verdana"/>
          <w:b/>
          <w:bCs/>
          <w:color w:val="0070C0"/>
          <w:sz w:val="32"/>
          <w:szCs w:val="32"/>
        </w:rPr>
        <w:t>–</w:t>
      </w:r>
      <w:r w:rsidR="00883636">
        <w:rPr>
          <w:rFonts w:ascii="Verdana" w:hAnsi="Verdana" w:cs="Verdana"/>
          <w:b/>
          <w:bCs/>
          <w:color w:val="0070C0"/>
          <w:sz w:val="32"/>
          <w:szCs w:val="32"/>
        </w:rPr>
        <w:t xml:space="preserve"> </w:t>
      </w:r>
      <w:r w:rsidR="00C95292" w:rsidRPr="00A2666D">
        <w:rPr>
          <w:rFonts w:ascii="Verdana" w:hAnsi="Verdana" w:cs="Verdana"/>
          <w:b/>
          <w:bCs/>
          <w:color w:val="0070C0"/>
          <w:sz w:val="32"/>
          <w:szCs w:val="32"/>
        </w:rPr>
        <w:t>20</w:t>
      </w:r>
      <w:r w:rsidR="00235492">
        <w:rPr>
          <w:rFonts w:ascii="Verdana" w:hAnsi="Verdana" w:cs="Verdana"/>
          <w:b/>
          <w:bCs/>
          <w:color w:val="0070C0"/>
          <w:sz w:val="32"/>
          <w:szCs w:val="32"/>
        </w:rPr>
        <w:t>16</w:t>
      </w:r>
      <w:r w:rsidR="00C95292">
        <w:rPr>
          <w:rFonts w:ascii="Verdana" w:hAnsi="Verdana" w:cs="Verdana"/>
          <w:b/>
          <w:bCs/>
          <w:color w:val="0070C0"/>
          <w:sz w:val="32"/>
          <w:szCs w:val="32"/>
        </w:rPr>
        <w:t xml:space="preserve"> </w:t>
      </w:r>
      <w:r w:rsidRPr="00A2666D">
        <w:rPr>
          <w:rFonts w:ascii="Verdana" w:hAnsi="Verdana" w:cs="Verdana"/>
          <w:b/>
          <w:bCs/>
          <w:color w:val="0070C0"/>
          <w:sz w:val="32"/>
          <w:szCs w:val="32"/>
        </w:rPr>
        <w:t xml:space="preserve">Curriculum </w:t>
      </w:r>
    </w:p>
    <w:p w:rsidR="007F0009" w:rsidRPr="001F63D9" w:rsidRDefault="001F63D9" w:rsidP="001F63D9">
      <w:pPr>
        <w:jc w:val="center"/>
        <w:rPr>
          <w:rFonts w:ascii="Verdana" w:hAnsi="Verdana" w:cs="Verdana"/>
          <w:b/>
          <w:bCs/>
          <w:color w:val="0070C0"/>
          <w:sz w:val="24"/>
          <w:szCs w:val="24"/>
        </w:rPr>
      </w:pPr>
      <w:r>
        <w:rPr>
          <w:noProof/>
        </w:rPr>
        <w:drawing>
          <wp:anchor distT="0" distB="0" distL="114300" distR="114300" simplePos="0" relativeHeight="251664384" behindDoc="1" locked="0" layoutInCell="1" allowOverlap="1" wp14:anchorId="05A83149" wp14:editId="20776EE6">
            <wp:simplePos x="0" y="0"/>
            <wp:positionH relativeFrom="column">
              <wp:posOffset>-76200</wp:posOffset>
            </wp:positionH>
            <wp:positionV relativeFrom="paragraph">
              <wp:posOffset>142875</wp:posOffset>
            </wp:positionV>
            <wp:extent cx="2419350" cy="1876425"/>
            <wp:effectExtent l="0" t="0" r="0" b="9525"/>
            <wp:wrapTight wrapText="bothSides">
              <wp:wrapPolygon edited="0">
                <wp:start x="0" y="0"/>
                <wp:lineTo x="0" y="21052"/>
                <wp:lineTo x="170" y="21490"/>
                <wp:lineTo x="21430" y="21490"/>
                <wp:lineTo x="21430" y="219"/>
                <wp:lineTo x="2109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876425"/>
                    </a:xfrm>
                    <a:prstGeom prst="rect">
                      <a:avLst/>
                    </a:prstGeom>
                    <a:noFill/>
                  </pic:spPr>
                </pic:pic>
              </a:graphicData>
            </a:graphic>
            <wp14:sizeRelH relativeFrom="page">
              <wp14:pctWidth>0</wp14:pctWidth>
            </wp14:sizeRelH>
            <wp14:sizeRelV relativeFrom="page">
              <wp14:pctHeight>0</wp14:pctHeight>
            </wp14:sizeRelV>
          </wp:anchor>
        </w:drawing>
      </w:r>
      <w:r w:rsidR="007F0009" w:rsidRPr="009814D3">
        <w:rPr>
          <w:rFonts w:ascii="Verdana" w:hAnsi="Verdana" w:cs="Verdana"/>
          <w:b/>
          <w:bCs/>
          <w:sz w:val="24"/>
          <w:szCs w:val="24"/>
        </w:rPr>
        <w:t xml:space="preserve">About the College of Bioassessment </w:t>
      </w:r>
    </w:p>
    <w:p w:rsidR="00587AD0" w:rsidRPr="009814D3" w:rsidRDefault="00C95292" w:rsidP="007F0009">
      <w:pPr>
        <w:jc w:val="both"/>
        <w:rPr>
          <w:rFonts w:ascii="Verdana" w:hAnsi="Verdana" w:cs="Verdana"/>
          <w:sz w:val="20"/>
          <w:szCs w:val="20"/>
        </w:rPr>
      </w:pPr>
      <w:r w:rsidRPr="009814D3">
        <w:rPr>
          <w:rFonts w:ascii="Verdana" w:hAnsi="Verdana" w:cs="Verdana"/>
          <w:sz w:val="20"/>
          <w:szCs w:val="20"/>
        </w:rPr>
        <w:t xml:space="preserve">Bioassessment </w:t>
      </w:r>
      <w:r w:rsidR="00AA311B">
        <w:rPr>
          <w:rFonts w:ascii="Verdana" w:hAnsi="Verdana" w:cs="Verdana"/>
          <w:sz w:val="20"/>
          <w:szCs w:val="20"/>
        </w:rPr>
        <w:t xml:space="preserve">in water quality management </w:t>
      </w:r>
      <w:r w:rsidRPr="009814D3">
        <w:rPr>
          <w:rFonts w:ascii="Verdana" w:hAnsi="Verdana" w:cs="Verdana"/>
          <w:sz w:val="20"/>
          <w:szCs w:val="20"/>
        </w:rPr>
        <w:t xml:space="preserve">involves the use of biotic </w:t>
      </w:r>
      <w:r w:rsidR="007F3D36">
        <w:rPr>
          <w:rFonts w:ascii="Verdana" w:hAnsi="Verdana" w:cs="Verdana"/>
          <w:sz w:val="20"/>
          <w:szCs w:val="20"/>
        </w:rPr>
        <w:t xml:space="preserve">indicators </w:t>
      </w:r>
      <w:r w:rsidRPr="009814D3">
        <w:rPr>
          <w:rFonts w:ascii="Verdana" w:hAnsi="Verdana" w:cs="Verdana"/>
          <w:sz w:val="20"/>
          <w:szCs w:val="20"/>
        </w:rPr>
        <w:t xml:space="preserve">and </w:t>
      </w:r>
      <w:r w:rsidR="007F3D36">
        <w:rPr>
          <w:rFonts w:ascii="Verdana" w:hAnsi="Verdana" w:cs="Verdana"/>
          <w:sz w:val="20"/>
          <w:szCs w:val="20"/>
        </w:rPr>
        <w:t xml:space="preserve">measures of </w:t>
      </w:r>
      <w:r w:rsidRPr="009814D3">
        <w:rPr>
          <w:rFonts w:ascii="Verdana" w:hAnsi="Verdana" w:cs="Verdana"/>
          <w:sz w:val="20"/>
          <w:szCs w:val="20"/>
        </w:rPr>
        <w:t>physical</w:t>
      </w:r>
      <w:r w:rsidR="007F3D36">
        <w:rPr>
          <w:rFonts w:ascii="Verdana" w:hAnsi="Verdana" w:cs="Verdana"/>
          <w:sz w:val="20"/>
          <w:szCs w:val="20"/>
        </w:rPr>
        <w:t>/habitat</w:t>
      </w:r>
      <w:r w:rsidRPr="009814D3">
        <w:rPr>
          <w:rFonts w:ascii="Verdana" w:hAnsi="Verdana" w:cs="Verdana"/>
          <w:sz w:val="20"/>
          <w:szCs w:val="20"/>
        </w:rPr>
        <w:t xml:space="preserve"> condition to </w:t>
      </w:r>
      <w:r w:rsidR="007F3D36">
        <w:rPr>
          <w:rFonts w:ascii="Verdana" w:hAnsi="Verdana" w:cs="Verdana"/>
          <w:sz w:val="20"/>
          <w:szCs w:val="20"/>
        </w:rPr>
        <w:t>determine</w:t>
      </w:r>
      <w:r w:rsidRPr="009814D3">
        <w:rPr>
          <w:rFonts w:ascii="Verdana" w:hAnsi="Verdana" w:cs="Verdana"/>
          <w:sz w:val="20"/>
          <w:szCs w:val="20"/>
        </w:rPr>
        <w:t xml:space="preserve"> the health of aquatic systems.</w:t>
      </w:r>
      <w:r w:rsidR="00587AD0" w:rsidRPr="009814D3">
        <w:rPr>
          <w:rFonts w:ascii="Verdana" w:hAnsi="Verdana" w:cs="Verdana"/>
          <w:sz w:val="20"/>
          <w:szCs w:val="20"/>
        </w:rPr>
        <w:t xml:space="preserve">  Development of standardized techniques for measuring the condition of Ca</w:t>
      </w:r>
      <w:r w:rsidR="007F3D36">
        <w:rPr>
          <w:rFonts w:ascii="Verdana" w:hAnsi="Verdana" w:cs="Verdana"/>
          <w:sz w:val="20"/>
          <w:szCs w:val="20"/>
        </w:rPr>
        <w:t>lifornia streams and rivers began</w:t>
      </w:r>
      <w:r w:rsidR="00587AD0" w:rsidRPr="009814D3">
        <w:rPr>
          <w:rFonts w:ascii="Verdana" w:hAnsi="Verdana" w:cs="Verdana"/>
          <w:sz w:val="20"/>
          <w:szCs w:val="20"/>
        </w:rPr>
        <w:t xml:space="preserve"> in the early 1990s based on guidelines proposed by the U.S. EPA. Over the years, there have been considerable advancements in bioassessment techniques and tools for developing biotic indicators. This work, led by </w:t>
      </w:r>
      <w:r w:rsidR="009814D3">
        <w:rPr>
          <w:rFonts w:ascii="Verdana" w:hAnsi="Verdana" w:cs="Verdana"/>
          <w:sz w:val="20"/>
          <w:szCs w:val="20"/>
        </w:rPr>
        <w:t>C</w:t>
      </w:r>
      <w:r w:rsidR="00587AD0" w:rsidRPr="009814D3">
        <w:rPr>
          <w:rFonts w:ascii="Verdana" w:hAnsi="Verdana" w:cs="Verdana"/>
          <w:sz w:val="20"/>
          <w:szCs w:val="20"/>
        </w:rPr>
        <w:t>DF</w:t>
      </w:r>
      <w:r w:rsidR="009814D3">
        <w:rPr>
          <w:rFonts w:ascii="Verdana" w:hAnsi="Verdana" w:cs="Verdana"/>
          <w:sz w:val="20"/>
          <w:szCs w:val="20"/>
        </w:rPr>
        <w:t>W</w:t>
      </w:r>
      <w:r w:rsidR="00587AD0" w:rsidRPr="009814D3">
        <w:rPr>
          <w:rFonts w:ascii="Verdana" w:hAnsi="Verdana" w:cs="Verdana"/>
          <w:sz w:val="20"/>
          <w:szCs w:val="20"/>
        </w:rPr>
        <w:t xml:space="preserve"> in cooperation with the State and Regional Water Board’s Surface Water Ambient Monitoring Program (SWAMP), has provided the State Board with the framework necessary to propose the implementation of biological objectives (biocriteria) for wadeable streams. </w:t>
      </w:r>
    </w:p>
    <w:p w:rsidR="007F0009" w:rsidRDefault="00141F1F" w:rsidP="007F0009">
      <w:pPr>
        <w:jc w:val="both"/>
        <w:rPr>
          <w:rFonts w:ascii="Verdana" w:hAnsi="Verdana" w:cs="Verdana"/>
          <w:sz w:val="20"/>
          <w:szCs w:val="20"/>
        </w:rPr>
      </w:pPr>
      <w:r>
        <w:rPr>
          <w:rFonts w:ascii="Verdana" w:hAnsi="Verdana" w:cs="Verdana"/>
          <w:sz w:val="20"/>
          <w:szCs w:val="20"/>
        </w:rPr>
        <w:t>W</w:t>
      </w:r>
      <w:r w:rsidR="007F0009" w:rsidRPr="009814D3">
        <w:rPr>
          <w:rFonts w:ascii="Verdana" w:hAnsi="Verdana" w:cs="Verdana"/>
          <w:sz w:val="20"/>
          <w:szCs w:val="20"/>
        </w:rPr>
        <w:t xml:space="preserve">ater resource managers and others concerned about protecting the health of streams and rivers </w:t>
      </w:r>
      <w:r>
        <w:rPr>
          <w:rFonts w:ascii="Verdana" w:hAnsi="Verdana" w:cs="Verdana"/>
          <w:sz w:val="20"/>
          <w:szCs w:val="20"/>
        </w:rPr>
        <w:t xml:space="preserve">need </w:t>
      </w:r>
      <w:r w:rsidR="00853FB3" w:rsidRPr="009814D3">
        <w:rPr>
          <w:rFonts w:ascii="Verdana" w:hAnsi="Verdana" w:cs="Verdana"/>
          <w:sz w:val="20"/>
          <w:szCs w:val="20"/>
        </w:rPr>
        <w:t xml:space="preserve">to </w:t>
      </w:r>
      <w:r w:rsidR="007F0009" w:rsidRPr="009814D3">
        <w:rPr>
          <w:rFonts w:ascii="Verdana" w:hAnsi="Verdana" w:cs="Verdana"/>
          <w:sz w:val="20"/>
          <w:szCs w:val="20"/>
        </w:rPr>
        <w:t xml:space="preserve">understand the implications of bioassessment data and how it is being </w:t>
      </w:r>
      <w:r w:rsidR="00853FB3" w:rsidRPr="009814D3">
        <w:rPr>
          <w:rFonts w:ascii="Verdana" w:hAnsi="Verdana" w:cs="Verdana"/>
          <w:sz w:val="20"/>
          <w:szCs w:val="20"/>
        </w:rPr>
        <w:t xml:space="preserve">collected and </w:t>
      </w:r>
      <w:r w:rsidR="007F0009" w:rsidRPr="009814D3">
        <w:rPr>
          <w:rFonts w:ascii="Verdana" w:hAnsi="Verdana" w:cs="Verdana"/>
          <w:sz w:val="20"/>
          <w:szCs w:val="20"/>
        </w:rPr>
        <w:t>used in California.</w:t>
      </w:r>
      <w:r w:rsidR="00587AD0" w:rsidRPr="009814D3">
        <w:rPr>
          <w:rFonts w:ascii="Verdana" w:hAnsi="Verdana" w:cs="Verdana"/>
          <w:sz w:val="20"/>
          <w:szCs w:val="20"/>
        </w:rPr>
        <w:t xml:space="preserve">  </w:t>
      </w:r>
      <w:r>
        <w:rPr>
          <w:rFonts w:ascii="Verdana" w:hAnsi="Verdana" w:cs="Verdana"/>
          <w:sz w:val="20"/>
          <w:szCs w:val="20"/>
        </w:rPr>
        <w:t>T</w:t>
      </w:r>
      <w:r w:rsidR="00587AD0" w:rsidRPr="009814D3">
        <w:rPr>
          <w:rFonts w:ascii="Verdana" w:hAnsi="Verdana" w:cs="Verdana"/>
          <w:sz w:val="20"/>
          <w:szCs w:val="20"/>
        </w:rPr>
        <w:t xml:space="preserve">he </w:t>
      </w:r>
      <w:r w:rsidR="007053C0">
        <w:rPr>
          <w:rFonts w:ascii="Verdana" w:hAnsi="Verdana" w:cs="Verdana"/>
          <w:b/>
          <w:sz w:val="20"/>
          <w:szCs w:val="20"/>
        </w:rPr>
        <w:t>“College of Bioassessment”</w:t>
      </w:r>
      <w:r w:rsidR="00662E00">
        <w:rPr>
          <w:rFonts w:ascii="Verdana" w:hAnsi="Verdana" w:cs="Verdana"/>
          <w:sz w:val="20"/>
          <w:szCs w:val="20"/>
        </w:rPr>
        <w:t>,</w:t>
      </w:r>
      <w:r w:rsidRPr="009814D3">
        <w:rPr>
          <w:rFonts w:ascii="Verdana" w:hAnsi="Verdana" w:cs="Verdana"/>
          <w:sz w:val="20"/>
          <w:szCs w:val="20"/>
        </w:rPr>
        <w:t xml:space="preserve"> </w:t>
      </w:r>
      <w:r>
        <w:rPr>
          <w:rFonts w:ascii="Verdana" w:hAnsi="Verdana" w:cs="Verdana"/>
          <w:sz w:val="20"/>
          <w:szCs w:val="20"/>
        </w:rPr>
        <w:t xml:space="preserve">offered through the </w:t>
      </w:r>
      <w:r w:rsidR="00587AD0" w:rsidRPr="009814D3">
        <w:rPr>
          <w:rFonts w:ascii="Verdana" w:hAnsi="Verdana" w:cs="Verdana"/>
          <w:sz w:val="20"/>
          <w:szCs w:val="20"/>
        </w:rPr>
        <w:t>Water Board</w:t>
      </w:r>
      <w:r w:rsidR="00853FB3" w:rsidRPr="009814D3">
        <w:rPr>
          <w:rFonts w:ascii="Verdana" w:hAnsi="Verdana" w:cs="Verdana"/>
          <w:sz w:val="20"/>
          <w:szCs w:val="20"/>
        </w:rPr>
        <w:t>’s Training Academy</w:t>
      </w:r>
      <w:r w:rsidR="00662E00">
        <w:rPr>
          <w:rFonts w:ascii="Verdana" w:hAnsi="Verdana" w:cs="Verdana"/>
          <w:sz w:val="20"/>
          <w:szCs w:val="20"/>
        </w:rPr>
        <w:t>,</w:t>
      </w:r>
      <w:r w:rsidR="00853FB3" w:rsidRPr="009814D3">
        <w:rPr>
          <w:rFonts w:ascii="Verdana" w:hAnsi="Verdana" w:cs="Verdana"/>
          <w:sz w:val="20"/>
          <w:szCs w:val="20"/>
        </w:rPr>
        <w:t xml:space="preserve"> </w:t>
      </w:r>
      <w:r w:rsidR="007F3D36">
        <w:rPr>
          <w:rFonts w:ascii="Verdana" w:hAnsi="Verdana" w:cs="Verdana"/>
          <w:sz w:val="20"/>
          <w:szCs w:val="20"/>
        </w:rPr>
        <w:t xml:space="preserve">provides </w:t>
      </w:r>
      <w:r w:rsidR="00AA311B">
        <w:rPr>
          <w:rFonts w:ascii="Verdana" w:hAnsi="Verdana" w:cs="Verdana"/>
          <w:sz w:val="20"/>
          <w:szCs w:val="20"/>
        </w:rPr>
        <w:t xml:space="preserve">students </w:t>
      </w:r>
      <w:r w:rsidR="007F3D36">
        <w:rPr>
          <w:rFonts w:ascii="Verdana" w:hAnsi="Verdana" w:cs="Verdana"/>
          <w:sz w:val="20"/>
          <w:szCs w:val="20"/>
        </w:rPr>
        <w:t xml:space="preserve">the </w:t>
      </w:r>
      <w:r w:rsidR="00AA311B" w:rsidRPr="009814D3">
        <w:rPr>
          <w:rFonts w:ascii="Verdana" w:hAnsi="Verdana" w:cs="Verdana"/>
          <w:sz w:val="20"/>
          <w:szCs w:val="20"/>
        </w:rPr>
        <w:t xml:space="preserve">necessary </w:t>
      </w:r>
      <w:r w:rsidR="007F3D36">
        <w:rPr>
          <w:rFonts w:ascii="Verdana" w:hAnsi="Verdana" w:cs="Verdana"/>
          <w:sz w:val="20"/>
          <w:szCs w:val="20"/>
        </w:rPr>
        <w:t>training</w:t>
      </w:r>
      <w:r>
        <w:rPr>
          <w:rFonts w:ascii="Verdana" w:hAnsi="Verdana" w:cs="Verdana"/>
          <w:sz w:val="20"/>
          <w:szCs w:val="20"/>
        </w:rPr>
        <w:t xml:space="preserve"> </w:t>
      </w:r>
      <w:r w:rsidR="00853FB3" w:rsidRPr="009814D3">
        <w:rPr>
          <w:rFonts w:ascii="Verdana" w:hAnsi="Verdana" w:cs="Verdana"/>
          <w:sz w:val="20"/>
          <w:szCs w:val="20"/>
        </w:rPr>
        <w:t xml:space="preserve">to </w:t>
      </w:r>
      <w:r w:rsidR="00AA311B">
        <w:rPr>
          <w:rFonts w:ascii="Verdana" w:hAnsi="Verdana" w:cs="Verdana"/>
          <w:sz w:val="20"/>
          <w:szCs w:val="20"/>
        </w:rPr>
        <w:t>become</w:t>
      </w:r>
      <w:r w:rsidR="005B7985">
        <w:rPr>
          <w:rFonts w:ascii="Verdana" w:hAnsi="Verdana" w:cs="Verdana"/>
          <w:sz w:val="20"/>
          <w:szCs w:val="20"/>
        </w:rPr>
        <w:t xml:space="preserve"> </w:t>
      </w:r>
      <w:r w:rsidR="00A475EC">
        <w:rPr>
          <w:rFonts w:ascii="Verdana" w:hAnsi="Verdana" w:cs="Verdana"/>
          <w:sz w:val="20"/>
          <w:szCs w:val="20"/>
        </w:rPr>
        <w:t>competent with administering and conducting a bioassessment</w:t>
      </w:r>
      <w:r w:rsidR="003C08A9">
        <w:rPr>
          <w:rFonts w:ascii="Verdana" w:hAnsi="Verdana" w:cs="Verdana"/>
          <w:sz w:val="20"/>
          <w:szCs w:val="20"/>
        </w:rPr>
        <w:t xml:space="preserve"> </w:t>
      </w:r>
      <w:r w:rsidR="00A475EC">
        <w:rPr>
          <w:rFonts w:ascii="Verdana" w:hAnsi="Verdana" w:cs="Verdana"/>
          <w:sz w:val="20"/>
          <w:szCs w:val="20"/>
        </w:rPr>
        <w:t>project</w:t>
      </w:r>
      <w:r w:rsidR="00853FB3" w:rsidRPr="009814D3">
        <w:rPr>
          <w:rFonts w:ascii="Verdana" w:hAnsi="Verdana" w:cs="Verdana"/>
          <w:sz w:val="20"/>
          <w:szCs w:val="20"/>
        </w:rPr>
        <w:t xml:space="preserve">. </w:t>
      </w:r>
      <w:r w:rsidR="00587AD0" w:rsidRPr="009814D3">
        <w:rPr>
          <w:rFonts w:ascii="Verdana" w:hAnsi="Verdana" w:cs="Verdana"/>
          <w:sz w:val="20"/>
          <w:szCs w:val="20"/>
        </w:rPr>
        <w:t xml:space="preserve"> </w:t>
      </w:r>
    </w:p>
    <w:p w:rsidR="007F3D36" w:rsidRPr="007F3D36" w:rsidRDefault="007F3D36" w:rsidP="007F0009">
      <w:pPr>
        <w:jc w:val="both"/>
        <w:rPr>
          <w:rFonts w:ascii="Verdana" w:hAnsi="Verdana" w:cs="Verdana"/>
          <w:b/>
          <w:sz w:val="24"/>
          <w:szCs w:val="24"/>
        </w:rPr>
      </w:pPr>
      <w:r w:rsidRPr="007F3D36">
        <w:rPr>
          <w:rFonts w:ascii="Verdana" w:hAnsi="Verdana" w:cs="Verdana"/>
          <w:b/>
          <w:sz w:val="24"/>
          <w:szCs w:val="24"/>
        </w:rPr>
        <w:t xml:space="preserve">About the Curriculum </w:t>
      </w:r>
    </w:p>
    <w:p w:rsidR="003B4A36" w:rsidRDefault="009814D3" w:rsidP="005B7985">
      <w:pPr>
        <w:jc w:val="both"/>
        <w:rPr>
          <w:rFonts w:ascii="Verdana" w:hAnsi="Verdana" w:cs="Verdana"/>
          <w:sz w:val="20"/>
          <w:szCs w:val="20"/>
        </w:rPr>
      </w:pPr>
      <w:r w:rsidRPr="009814D3">
        <w:rPr>
          <w:rFonts w:ascii="Verdana" w:hAnsi="Verdana" w:cs="Verdana"/>
          <w:sz w:val="20"/>
          <w:szCs w:val="20"/>
        </w:rPr>
        <w:t>The 201</w:t>
      </w:r>
      <w:r w:rsidR="00980981">
        <w:rPr>
          <w:rFonts w:ascii="Verdana" w:hAnsi="Verdana" w:cs="Verdana"/>
          <w:sz w:val="20"/>
          <w:szCs w:val="20"/>
        </w:rPr>
        <w:t>6</w:t>
      </w:r>
      <w:r w:rsidRPr="009814D3">
        <w:rPr>
          <w:rFonts w:ascii="Verdana" w:hAnsi="Verdana" w:cs="Verdana"/>
          <w:sz w:val="20"/>
          <w:szCs w:val="20"/>
        </w:rPr>
        <w:t xml:space="preserve"> </w:t>
      </w:r>
      <w:r w:rsidR="00980981">
        <w:rPr>
          <w:rFonts w:ascii="Verdana" w:hAnsi="Verdana" w:cs="Verdana"/>
          <w:sz w:val="20"/>
          <w:szCs w:val="20"/>
        </w:rPr>
        <w:t xml:space="preserve">COB </w:t>
      </w:r>
      <w:r w:rsidRPr="009814D3">
        <w:rPr>
          <w:rFonts w:ascii="Verdana" w:hAnsi="Verdana" w:cs="Verdana"/>
          <w:sz w:val="20"/>
          <w:szCs w:val="20"/>
        </w:rPr>
        <w:t xml:space="preserve">curriculum </w:t>
      </w:r>
      <w:r w:rsidR="00980981">
        <w:rPr>
          <w:rFonts w:ascii="Verdana" w:hAnsi="Verdana" w:cs="Verdana"/>
          <w:sz w:val="20"/>
          <w:szCs w:val="20"/>
        </w:rPr>
        <w:t>consists</w:t>
      </w:r>
      <w:r w:rsidR="005B7985">
        <w:rPr>
          <w:rFonts w:ascii="Verdana" w:hAnsi="Verdana" w:cs="Verdana"/>
          <w:sz w:val="20"/>
          <w:szCs w:val="20"/>
        </w:rPr>
        <w:t xml:space="preserve"> of </w:t>
      </w:r>
      <w:r w:rsidR="00980981">
        <w:rPr>
          <w:rFonts w:ascii="Verdana" w:hAnsi="Verdana" w:cs="Verdana"/>
          <w:sz w:val="20"/>
          <w:szCs w:val="20"/>
        </w:rPr>
        <w:t>two</w:t>
      </w:r>
      <w:r w:rsidR="005F5E01">
        <w:rPr>
          <w:rFonts w:ascii="Verdana" w:hAnsi="Verdana" w:cs="Verdana"/>
          <w:sz w:val="20"/>
          <w:szCs w:val="20"/>
        </w:rPr>
        <w:t xml:space="preserve"> 3-day </w:t>
      </w:r>
      <w:r w:rsidR="00980981">
        <w:rPr>
          <w:rFonts w:ascii="Verdana" w:hAnsi="Verdana" w:cs="Verdana"/>
          <w:sz w:val="20"/>
          <w:szCs w:val="20"/>
        </w:rPr>
        <w:t xml:space="preserve">courses which combines </w:t>
      </w:r>
      <w:r w:rsidR="00404CB2">
        <w:rPr>
          <w:rFonts w:ascii="Verdana" w:hAnsi="Verdana" w:cs="Verdana"/>
          <w:sz w:val="20"/>
          <w:szCs w:val="20"/>
        </w:rPr>
        <w:t>an</w:t>
      </w:r>
      <w:r w:rsidR="00980981">
        <w:rPr>
          <w:rFonts w:ascii="Verdana" w:hAnsi="Verdana" w:cs="Verdana"/>
          <w:sz w:val="20"/>
          <w:szCs w:val="20"/>
        </w:rPr>
        <w:t xml:space="preserve"> introduction to bioassessment and </w:t>
      </w:r>
      <w:r w:rsidR="00404CB2">
        <w:rPr>
          <w:rFonts w:ascii="Verdana" w:hAnsi="Verdana" w:cs="Verdana"/>
          <w:sz w:val="20"/>
          <w:szCs w:val="20"/>
        </w:rPr>
        <w:t xml:space="preserve">SWAMP </w:t>
      </w:r>
      <w:r w:rsidR="00980981">
        <w:rPr>
          <w:rFonts w:ascii="Verdana" w:hAnsi="Verdana" w:cs="Verdana"/>
          <w:sz w:val="20"/>
          <w:szCs w:val="20"/>
        </w:rPr>
        <w:t>field</w:t>
      </w:r>
      <w:r w:rsidR="00404CB2">
        <w:rPr>
          <w:rFonts w:ascii="Verdana" w:hAnsi="Verdana" w:cs="Verdana"/>
          <w:sz w:val="20"/>
          <w:szCs w:val="20"/>
        </w:rPr>
        <w:t xml:space="preserve"> procedures </w:t>
      </w:r>
      <w:r w:rsidR="005A1D98">
        <w:rPr>
          <w:rFonts w:ascii="Verdana" w:hAnsi="Verdana" w:cs="Verdana"/>
          <w:sz w:val="20"/>
          <w:szCs w:val="20"/>
        </w:rPr>
        <w:t xml:space="preserve">into one course </w:t>
      </w:r>
      <w:r w:rsidR="00404CB2">
        <w:rPr>
          <w:rFonts w:ascii="Verdana" w:hAnsi="Verdana" w:cs="Verdana"/>
          <w:sz w:val="20"/>
          <w:szCs w:val="20"/>
        </w:rPr>
        <w:t xml:space="preserve">(Combined Couse 1 and 2) and laboratory procedures and data analysis </w:t>
      </w:r>
      <w:r w:rsidR="005A1D98">
        <w:rPr>
          <w:rFonts w:ascii="Verdana" w:hAnsi="Verdana" w:cs="Verdana"/>
          <w:sz w:val="20"/>
          <w:szCs w:val="20"/>
        </w:rPr>
        <w:t xml:space="preserve">into another course </w:t>
      </w:r>
      <w:r w:rsidR="00404CB2">
        <w:rPr>
          <w:rFonts w:ascii="Verdana" w:hAnsi="Verdana" w:cs="Verdana"/>
          <w:sz w:val="20"/>
          <w:szCs w:val="20"/>
        </w:rPr>
        <w:t>(Combined Course 3 and 4).  In past years</w:t>
      </w:r>
      <w:r w:rsidR="005A1D98">
        <w:rPr>
          <w:rFonts w:ascii="Verdana" w:hAnsi="Verdana" w:cs="Verdana"/>
          <w:sz w:val="20"/>
          <w:szCs w:val="20"/>
        </w:rPr>
        <w:t>,</w:t>
      </w:r>
      <w:r w:rsidR="00404CB2">
        <w:rPr>
          <w:rFonts w:ascii="Verdana" w:hAnsi="Verdana" w:cs="Verdana"/>
          <w:sz w:val="20"/>
          <w:szCs w:val="20"/>
        </w:rPr>
        <w:t xml:space="preserve"> these four courses were offered separately</w:t>
      </w:r>
      <w:r w:rsidR="005A1D98">
        <w:rPr>
          <w:rFonts w:ascii="Verdana" w:hAnsi="Verdana" w:cs="Verdana"/>
          <w:sz w:val="20"/>
          <w:szCs w:val="20"/>
        </w:rPr>
        <w:t>,</w:t>
      </w:r>
      <w:r w:rsidR="00404CB2">
        <w:rPr>
          <w:rFonts w:ascii="Verdana" w:hAnsi="Verdana" w:cs="Verdana"/>
          <w:sz w:val="20"/>
          <w:szCs w:val="20"/>
        </w:rPr>
        <w:t xml:space="preserve"> but in 2016 only the combined courses will be available. The courses should be taken in succession and attending both will give the student a beginning understanding on the use of bioassessment by SWAMP and in water quality monitoring and regulation.</w:t>
      </w:r>
    </w:p>
    <w:p w:rsidR="00662E00" w:rsidRPr="007F3D36" w:rsidRDefault="00662E00" w:rsidP="00662E00">
      <w:pPr>
        <w:jc w:val="both"/>
        <w:rPr>
          <w:rFonts w:ascii="Verdana" w:hAnsi="Verdana" w:cs="Verdana"/>
          <w:b/>
          <w:sz w:val="24"/>
          <w:szCs w:val="24"/>
        </w:rPr>
      </w:pPr>
      <w:r w:rsidRPr="007F3D36">
        <w:rPr>
          <w:rFonts w:ascii="Verdana" w:hAnsi="Verdana" w:cs="Verdana"/>
          <w:b/>
          <w:sz w:val="24"/>
          <w:szCs w:val="24"/>
        </w:rPr>
        <w:t xml:space="preserve">About the </w:t>
      </w:r>
      <w:r>
        <w:rPr>
          <w:rFonts w:ascii="Verdana" w:hAnsi="Verdana" w:cs="Verdana"/>
          <w:b/>
          <w:sz w:val="24"/>
          <w:szCs w:val="24"/>
        </w:rPr>
        <w:t>Instructors</w:t>
      </w:r>
    </w:p>
    <w:p w:rsidR="0070768B" w:rsidRDefault="0070768B" w:rsidP="00CE31F8">
      <w:pPr>
        <w:jc w:val="both"/>
        <w:rPr>
          <w:rFonts w:ascii="Verdana" w:hAnsi="Verdana" w:cs="Verdana"/>
          <w:bCs/>
          <w:sz w:val="20"/>
          <w:szCs w:val="20"/>
        </w:rPr>
      </w:pPr>
      <w:r w:rsidRPr="007F3D36">
        <w:rPr>
          <w:rFonts w:ascii="Verdana" w:hAnsi="Verdana" w:cs="Verdana"/>
          <w:bCs/>
          <w:sz w:val="20"/>
          <w:szCs w:val="20"/>
        </w:rPr>
        <w:t xml:space="preserve">The </w:t>
      </w:r>
      <w:r w:rsidR="00A2666D" w:rsidRPr="007F3D36">
        <w:rPr>
          <w:rFonts w:ascii="Verdana" w:hAnsi="Verdana" w:cs="Verdana"/>
          <w:bCs/>
          <w:sz w:val="20"/>
          <w:szCs w:val="20"/>
        </w:rPr>
        <w:t>Princip</w:t>
      </w:r>
      <w:r w:rsidR="00093778">
        <w:rPr>
          <w:rFonts w:ascii="Verdana" w:hAnsi="Verdana" w:cs="Verdana"/>
          <w:bCs/>
          <w:sz w:val="20"/>
          <w:szCs w:val="20"/>
        </w:rPr>
        <w:t>al</w:t>
      </w:r>
      <w:r w:rsidR="00A2666D" w:rsidRPr="007F3D36">
        <w:rPr>
          <w:rFonts w:ascii="Verdana" w:hAnsi="Verdana" w:cs="Verdana"/>
          <w:bCs/>
          <w:sz w:val="20"/>
          <w:szCs w:val="20"/>
        </w:rPr>
        <w:t xml:space="preserve"> </w:t>
      </w:r>
      <w:r w:rsidRPr="007F3D36">
        <w:rPr>
          <w:rFonts w:ascii="Verdana" w:hAnsi="Verdana" w:cs="Verdana"/>
          <w:bCs/>
          <w:sz w:val="20"/>
          <w:szCs w:val="20"/>
        </w:rPr>
        <w:t>Instructor</w:t>
      </w:r>
      <w:r w:rsidR="00A2666D" w:rsidRPr="007F3D36">
        <w:rPr>
          <w:rFonts w:ascii="Verdana" w:hAnsi="Verdana" w:cs="Verdana"/>
          <w:bCs/>
          <w:sz w:val="20"/>
          <w:szCs w:val="20"/>
        </w:rPr>
        <w:t xml:space="preserve"> for </w:t>
      </w:r>
      <w:r w:rsidR="00B1314D">
        <w:rPr>
          <w:rFonts w:ascii="Verdana" w:hAnsi="Verdana" w:cs="Verdana"/>
          <w:bCs/>
          <w:sz w:val="20"/>
          <w:szCs w:val="20"/>
        </w:rPr>
        <w:t xml:space="preserve">each </w:t>
      </w:r>
      <w:r w:rsidR="00A2666D" w:rsidRPr="007F3D36">
        <w:rPr>
          <w:rFonts w:ascii="Verdana" w:hAnsi="Verdana" w:cs="Verdana"/>
          <w:bCs/>
          <w:sz w:val="20"/>
          <w:szCs w:val="20"/>
        </w:rPr>
        <w:t xml:space="preserve">course offered through the College of Bioassessment is </w:t>
      </w:r>
      <w:r w:rsidRPr="007F3D36">
        <w:rPr>
          <w:rFonts w:ascii="Verdana" w:hAnsi="Verdana" w:cs="Verdana"/>
          <w:bCs/>
          <w:sz w:val="20"/>
          <w:szCs w:val="20"/>
        </w:rPr>
        <w:t xml:space="preserve">Jim Harrington, a Staff Environmental Scientist with the California Department of Fish and </w:t>
      </w:r>
      <w:r w:rsidR="00A2666D" w:rsidRPr="007F3D36">
        <w:rPr>
          <w:rFonts w:ascii="Verdana" w:hAnsi="Verdana" w:cs="Verdana"/>
          <w:bCs/>
          <w:sz w:val="20"/>
          <w:szCs w:val="20"/>
        </w:rPr>
        <w:t>Wildlife</w:t>
      </w:r>
      <w:r w:rsidRPr="007F3D36">
        <w:rPr>
          <w:rFonts w:ascii="Verdana" w:hAnsi="Verdana" w:cs="Verdana"/>
          <w:bCs/>
          <w:sz w:val="20"/>
          <w:szCs w:val="20"/>
        </w:rPr>
        <w:t>.  Jim has been working in the field of freshwater bioassessment for more than 30 years</w:t>
      </w:r>
      <w:r w:rsidR="00647185" w:rsidRPr="007F3D36">
        <w:rPr>
          <w:rFonts w:ascii="Verdana" w:hAnsi="Verdana" w:cs="Verdana"/>
          <w:bCs/>
          <w:sz w:val="20"/>
          <w:szCs w:val="20"/>
        </w:rPr>
        <w:t xml:space="preserve">. </w:t>
      </w:r>
      <w:r w:rsidR="0074795D" w:rsidRPr="007F3D36">
        <w:rPr>
          <w:rFonts w:ascii="Verdana" w:hAnsi="Verdana" w:cs="Verdana"/>
          <w:bCs/>
          <w:sz w:val="20"/>
          <w:szCs w:val="20"/>
        </w:rPr>
        <w:t>In 1996, Jim developed field and laboratory curriculum for</w:t>
      </w:r>
      <w:r w:rsidR="00A2666D" w:rsidRPr="007F3D36">
        <w:rPr>
          <w:rFonts w:ascii="Verdana" w:hAnsi="Verdana" w:cs="Verdana"/>
          <w:bCs/>
          <w:sz w:val="20"/>
          <w:szCs w:val="20"/>
        </w:rPr>
        <w:t xml:space="preserve"> </w:t>
      </w:r>
      <w:r w:rsidR="00647185" w:rsidRPr="007F3D36">
        <w:rPr>
          <w:rFonts w:ascii="Verdana" w:hAnsi="Verdana" w:cs="Verdana"/>
          <w:sz w:val="20"/>
          <w:szCs w:val="20"/>
        </w:rPr>
        <w:t>professionals, environmental educators and watershed groups, teaching them the principles of bioassessment</w:t>
      </w:r>
      <w:r w:rsidR="00647185" w:rsidRPr="007F3D36">
        <w:rPr>
          <w:rFonts w:ascii="Verdana" w:hAnsi="Verdana" w:cs="Verdana"/>
          <w:bCs/>
          <w:sz w:val="20"/>
          <w:szCs w:val="20"/>
        </w:rPr>
        <w:t xml:space="preserve"> and how </w:t>
      </w:r>
      <w:r w:rsidRPr="007F3D36">
        <w:rPr>
          <w:rFonts w:ascii="Verdana" w:hAnsi="Verdana" w:cs="Verdana"/>
          <w:bCs/>
          <w:sz w:val="20"/>
          <w:szCs w:val="20"/>
        </w:rPr>
        <w:t>biological indicators</w:t>
      </w:r>
      <w:r w:rsidR="00647185" w:rsidRPr="007F3D36">
        <w:rPr>
          <w:rFonts w:ascii="Verdana" w:hAnsi="Verdana" w:cs="Verdana"/>
          <w:bCs/>
          <w:sz w:val="20"/>
          <w:szCs w:val="20"/>
        </w:rPr>
        <w:t xml:space="preserve"> can be used</w:t>
      </w:r>
      <w:r w:rsidRPr="007F3D36">
        <w:rPr>
          <w:rFonts w:ascii="Verdana" w:hAnsi="Verdana" w:cs="Verdana"/>
          <w:bCs/>
          <w:sz w:val="20"/>
          <w:szCs w:val="20"/>
        </w:rPr>
        <w:t xml:space="preserve"> in California water quality monitoring</w:t>
      </w:r>
      <w:r w:rsidR="00647185" w:rsidRPr="007F3D36">
        <w:rPr>
          <w:rFonts w:ascii="Verdana" w:hAnsi="Verdana" w:cs="Verdana"/>
          <w:bCs/>
          <w:sz w:val="20"/>
          <w:szCs w:val="20"/>
        </w:rPr>
        <w:t xml:space="preserve"> and enforcement</w:t>
      </w:r>
      <w:r w:rsidRPr="007F3D36">
        <w:rPr>
          <w:rFonts w:ascii="Verdana" w:hAnsi="Verdana" w:cs="Verdana"/>
          <w:bCs/>
          <w:sz w:val="20"/>
          <w:szCs w:val="20"/>
        </w:rPr>
        <w:t xml:space="preserve">.  </w:t>
      </w:r>
      <w:r w:rsidR="007F0009" w:rsidRPr="007F3D36">
        <w:rPr>
          <w:rFonts w:ascii="Verdana" w:hAnsi="Verdana" w:cs="Verdana"/>
          <w:bCs/>
          <w:sz w:val="20"/>
          <w:szCs w:val="20"/>
        </w:rPr>
        <w:t>Although Jim will be the princip</w:t>
      </w:r>
      <w:r w:rsidR="00093778">
        <w:rPr>
          <w:rFonts w:ascii="Verdana" w:hAnsi="Verdana" w:cs="Verdana"/>
          <w:bCs/>
          <w:sz w:val="20"/>
          <w:szCs w:val="20"/>
        </w:rPr>
        <w:t>al</w:t>
      </w:r>
      <w:r w:rsidR="007F0009" w:rsidRPr="007F3D36">
        <w:rPr>
          <w:rFonts w:ascii="Verdana" w:hAnsi="Verdana" w:cs="Verdana"/>
          <w:bCs/>
          <w:sz w:val="20"/>
          <w:szCs w:val="20"/>
        </w:rPr>
        <w:t xml:space="preserve"> instructor for the </w:t>
      </w:r>
      <w:r w:rsidR="000C4A34">
        <w:rPr>
          <w:rFonts w:ascii="Verdana" w:hAnsi="Verdana" w:cs="Verdana"/>
          <w:bCs/>
          <w:sz w:val="20"/>
          <w:szCs w:val="20"/>
        </w:rPr>
        <w:t>College of Bioassessment</w:t>
      </w:r>
      <w:r w:rsidR="007F0009" w:rsidRPr="007F3D36">
        <w:rPr>
          <w:rFonts w:ascii="Verdana" w:hAnsi="Verdana" w:cs="Verdana"/>
          <w:bCs/>
          <w:sz w:val="20"/>
          <w:szCs w:val="20"/>
        </w:rPr>
        <w:t>, there will be various professionals in the field of bioassessment who will be stepping in to help with some courses or as guest lecture</w:t>
      </w:r>
      <w:r w:rsidR="00093778">
        <w:rPr>
          <w:rFonts w:ascii="Verdana" w:hAnsi="Verdana" w:cs="Verdana"/>
          <w:bCs/>
          <w:sz w:val="20"/>
          <w:szCs w:val="20"/>
        </w:rPr>
        <w:t>r</w:t>
      </w:r>
      <w:r w:rsidR="007F0009" w:rsidRPr="007F3D36">
        <w:rPr>
          <w:rFonts w:ascii="Verdana" w:hAnsi="Verdana" w:cs="Verdana"/>
          <w:bCs/>
          <w:sz w:val="20"/>
          <w:szCs w:val="20"/>
        </w:rPr>
        <w:t xml:space="preserve">s. </w:t>
      </w:r>
    </w:p>
    <w:p w:rsidR="004F4240" w:rsidRPr="005F1D06" w:rsidRDefault="004F4240" w:rsidP="004F4240">
      <w:pPr>
        <w:jc w:val="both"/>
        <w:rPr>
          <w:rFonts w:ascii="Verdana" w:hAnsi="Verdana" w:cs="Verdana"/>
          <w:b/>
          <w:sz w:val="24"/>
          <w:szCs w:val="24"/>
        </w:rPr>
      </w:pPr>
      <w:r w:rsidRPr="005F1D06">
        <w:rPr>
          <w:rFonts w:ascii="Verdana" w:hAnsi="Verdana" w:cs="Verdana"/>
          <w:b/>
          <w:sz w:val="24"/>
          <w:szCs w:val="24"/>
        </w:rPr>
        <w:lastRenderedPageBreak/>
        <w:t>How to Sign Up</w:t>
      </w:r>
    </w:p>
    <w:p w:rsidR="005F1D06" w:rsidRPr="005F1D06" w:rsidRDefault="005F1D06" w:rsidP="00E1338F">
      <w:pPr>
        <w:rPr>
          <w:rFonts w:ascii="Verdana" w:hAnsi="Verdana"/>
          <w:b/>
          <w:bCs/>
          <w:sz w:val="20"/>
          <w:szCs w:val="20"/>
        </w:rPr>
      </w:pPr>
      <w:proofErr w:type="spellStart"/>
      <w:r w:rsidRPr="005F1D06">
        <w:rPr>
          <w:rFonts w:ascii="Verdana" w:hAnsi="Verdana"/>
          <w:b/>
          <w:bCs/>
          <w:sz w:val="20"/>
          <w:szCs w:val="20"/>
        </w:rPr>
        <w:t>Waterboard</w:t>
      </w:r>
      <w:proofErr w:type="spellEnd"/>
      <w:r w:rsidRPr="005F1D06">
        <w:rPr>
          <w:rFonts w:ascii="Verdana" w:hAnsi="Verdana"/>
          <w:b/>
          <w:bCs/>
          <w:sz w:val="20"/>
          <w:szCs w:val="20"/>
        </w:rPr>
        <w:t xml:space="preserve"> employees –</w:t>
      </w:r>
      <w:r w:rsidR="006E782F">
        <w:rPr>
          <w:rFonts w:ascii="Verdana" w:hAnsi="Verdana"/>
          <w:bCs/>
          <w:sz w:val="20"/>
          <w:szCs w:val="20"/>
        </w:rPr>
        <w:t xml:space="preserve">Self-registration is available through the academy online registration system.  </w:t>
      </w:r>
    </w:p>
    <w:p w:rsidR="005F1D06" w:rsidRDefault="005F1D06" w:rsidP="005F1D06">
      <w:pPr>
        <w:spacing w:after="0"/>
        <w:rPr>
          <w:rFonts w:ascii="Verdana" w:hAnsi="Verdana"/>
          <w:bCs/>
          <w:sz w:val="20"/>
          <w:szCs w:val="20"/>
        </w:rPr>
      </w:pPr>
      <w:r w:rsidRPr="005F1D06">
        <w:rPr>
          <w:rFonts w:ascii="Verdana" w:hAnsi="Verdana"/>
          <w:b/>
          <w:bCs/>
          <w:sz w:val="20"/>
          <w:szCs w:val="20"/>
        </w:rPr>
        <w:t>Non-</w:t>
      </w:r>
      <w:proofErr w:type="spellStart"/>
      <w:r w:rsidRPr="005F1D06">
        <w:rPr>
          <w:rFonts w:ascii="Verdana" w:hAnsi="Verdana"/>
          <w:b/>
          <w:bCs/>
          <w:sz w:val="20"/>
          <w:szCs w:val="20"/>
        </w:rPr>
        <w:t>waterboard</w:t>
      </w:r>
      <w:proofErr w:type="spellEnd"/>
      <w:r w:rsidRPr="005F1D06">
        <w:rPr>
          <w:rFonts w:ascii="Verdana" w:hAnsi="Verdana"/>
          <w:b/>
          <w:bCs/>
          <w:sz w:val="20"/>
          <w:szCs w:val="20"/>
        </w:rPr>
        <w:t xml:space="preserve"> employees – </w:t>
      </w:r>
      <w:r w:rsidR="00E53E29" w:rsidRPr="00E53E29">
        <w:rPr>
          <w:rFonts w:ascii="Verdana" w:hAnsi="Verdana"/>
          <w:bCs/>
          <w:sz w:val="20"/>
          <w:szCs w:val="20"/>
        </w:rPr>
        <w:t>S</w:t>
      </w:r>
      <w:r w:rsidRPr="00E53E29">
        <w:rPr>
          <w:rFonts w:ascii="Verdana" w:hAnsi="Verdana"/>
          <w:bCs/>
          <w:sz w:val="20"/>
          <w:szCs w:val="20"/>
        </w:rPr>
        <w:t>en</w:t>
      </w:r>
      <w:r w:rsidRPr="005F1D06">
        <w:rPr>
          <w:rFonts w:ascii="Verdana" w:hAnsi="Verdana"/>
          <w:bCs/>
          <w:sz w:val="20"/>
          <w:szCs w:val="20"/>
        </w:rPr>
        <w:t xml:space="preserve">d an email to </w:t>
      </w:r>
      <w:hyperlink r:id="rId7" w:history="1">
        <w:r w:rsidR="00CF4C82" w:rsidRPr="00E14F81">
          <w:rPr>
            <w:rStyle w:val="Hyperlink"/>
            <w:rFonts w:ascii="Verdana" w:hAnsi="Verdana"/>
            <w:bCs/>
            <w:sz w:val="20"/>
            <w:szCs w:val="20"/>
          </w:rPr>
          <w:t>academy@waterboards.ca.gov</w:t>
        </w:r>
      </w:hyperlink>
    </w:p>
    <w:p w:rsidR="005F1D06" w:rsidRPr="005F1D06" w:rsidRDefault="005F1D06" w:rsidP="005F1D06">
      <w:pPr>
        <w:spacing w:after="0"/>
        <w:rPr>
          <w:rFonts w:ascii="Verdana" w:hAnsi="Verdana"/>
          <w:bCs/>
          <w:sz w:val="20"/>
          <w:szCs w:val="20"/>
        </w:rPr>
      </w:pPr>
      <w:proofErr w:type="gramStart"/>
      <w:r w:rsidRPr="005F1D06">
        <w:rPr>
          <w:rFonts w:ascii="Verdana" w:hAnsi="Verdana"/>
          <w:bCs/>
          <w:sz w:val="20"/>
          <w:szCs w:val="20"/>
        </w:rPr>
        <w:t>with</w:t>
      </w:r>
      <w:proofErr w:type="gramEnd"/>
      <w:r w:rsidRPr="005F1D06">
        <w:rPr>
          <w:rFonts w:ascii="Verdana" w:hAnsi="Verdana"/>
          <w:bCs/>
          <w:sz w:val="20"/>
          <w:szCs w:val="20"/>
        </w:rPr>
        <w:t xml:space="preserve"> your contact information and the date and location of the classes you would like to attend.  </w:t>
      </w:r>
    </w:p>
    <w:p w:rsidR="005F1D06" w:rsidRPr="005F1D06" w:rsidRDefault="005F1D06" w:rsidP="005F1D06">
      <w:pPr>
        <w:spacing w:after="0"/>
        <w:rPr>
          <w:rFonts w:ascii="Verdana" w:hAnsi="Verdana"/>
          <w:bCs/>
          <w:sz w:val="20"/>
          <w:szCs w:val="20"/>
        </w:rPr>
      </w:pPr>
    </w:p>
    <w:p w:rsidR="003E3C44" w:rsidRDefault="00E1338F" w:rsidP="00E1338F">
      <w:pPr>
        <w:rPr>
          <w:rFonts w:ascii="Verdana" w:hAnsi="Verdana"/>
          <w:b/>
          <w:bCs/>
          <w:sz w:val="20"/>
          <w:szCs w:val="20"/>
        </w:rPr>
      </w:pPr>
      <w:r w:rsidRPr="005F1D06">
        <w:rPr>
          <w:rFonts w:ascii="Verdana" w:hAnsi="Verdana"/>
          <w:b/>
          <w:bCs/>
          <w:sz w:val="20"/>
          <w:szCs w:val="20"/>
        </w:rPr>
        <w:t xml:space="preserve">Note:  These classes should be taken in order.  </w:t>
      </w:r>
    </w:p>
    <w:p w:rsidR="006E782F" w:rsidRDefault="00ED0C85" w:rsidP="00E1338F">
      <w:pPr>
        <w:rPr>
          <w:rFonts w:ascii="Verdana" w:hAnsi="Verdana"/>
          <w:sz w:val="16"/>
          <w:szCs w:val="16"/>
        </w:rPr>
      </w:pPr>
      <w:r w:rsidRPr="00ED0C85">
        <w:rPr>
          <w:rFonts w:ascii="Verdana" w:hAnsi="Verdana"/>
          <w:sz w:val="16"/>
          <w:szCs w:val="16"/>
        </w:rPr>
        <w:t xml:space="preserve">If you have special accommodation or language needs, please contact Jami Ferguson at least 5 working days prior to the class at (916) 322-3235 or email </w:t>
      </w:r>
      <w:hyperlink r:id="rId8" w:history="1">
        <w:r w:rsidR="001B1FA9" w:rsidRPr="00D90CFE">
          <w:rPr>
            <w:rStyle w:val="Hyperlink"/>
            <w:rFonts w:ascii="Verdana" w:hAnsi="Verdana"/>
            <w:sz w:val="16"/>
            <w:szCs w:val="16"/>
          </w:rPr>
          <w:t>jferguson@waterboards.ca.gov</w:t>
        </w:r>
      </w:hyperlink>
      <w:r w:rsidR="001B1FA9">
        <w:rPr>
          <w:rFonts w:ascii="Verdana" w:hAnsi="Verdana"/>
          <w:sz w:val="16"/>
          <w:szCs w:val="16"/>
          <w:u w:val="single"/>
        </w:rPr>
        <w:t xml:space="preserve"> </w:t>
      </w:r>
      <w:r w:rsidRPr="00ED0C85">
        <w:rPr>
          <w:rFonts w:ascii="Verdana" w:hAnsi="Verdana"/>
          <w:sz w:val="16"/>
          <w:szCs w:val="16"/>
        </w:rPr>
        <w:t xml:space="preserve">  TTY/DD/Speech to Speech users may dial 7-1-1 for the California Relay Service.  </w:t>
      </w:r>
    </w:p>
    <w:p w:rsidR="00ED0C85" w:rsidRPr="00ED0C85" w:rsidRDefault="00ED0C85" w:rsidP="00E1338F">
      <w:pPr>
        <w:rPr>
          <w:rFonts w:ascii="Verdana" w:hAnsi="Verdana"/>
          <w:sz w:val="16"/>
          <w:szCs w:val="16"/>
        </w:rPr>
      </w:pPr>
      <w:r w:rsidRPr="001B1FA9">
        <w:rPr>
          <w:rFonts w:ascii="Verdana" w:hAnsi="Verdana"/>
          <w:b/>
          <w:sz w:val="16"/>
          <w:szCs w:val="16"/>
        </w:rPr>
        <w:t xml:space="preserve">For questions concerning registration please contact </w:t>
      </w:r>
      <w:r w:rsidR="006E782F">
        <w:rPr>
          <w:rFonts w:ascii="Verdana" w:hAnsi="Verdana"/>
          <w:b/>
          <w:sz w:val="16"/>
          <w:szCs w:val="16"/>
        </w:rPr>
        <w:t xml:space="preserve">the </w:t>
      </w:r>
      <w:proofErr w:type="spellStart"/>
      <w:r w:rsidR="006E782F">
        <w:rPr>
          <w:rFonts w:ascii="Verdana" w:hAnsi="Verdana"/>
          <w:b/>
          <w:sz w:val="16"/>
          <w:szCs w:val="16"/>
        </w:rPr>
        <w:t>Waterboards</w:t>
      </w:r>
      <w:proofErr w:type="spellEnd"/>
      <w:r w:rsidR="006E782F">
        <w:rPr>
          <w:rFonts w:ascii="Verdana" w:hAnsi="Verdana"/>
          <w:b/>
          <w:sz w:val="16"/>
          <w:szCs w:val="16"/>
        </w:rPr>
        <w:t>’ Training Academy.</w:t>
      </w:r>
    </w:p>
    <w:p w:rsidR="00472714" w:rsidRPr="007069D3" w:rsidRDefault="00472714" w:rsidP="00472714">
      <w:pPr>
        <w:spacing w:after="0" w:line="240" w:lineRule="auto"/>
        <w:ind w:firstLine="720"/>
        <w:jc w:val="center"/>
        <w:rPr>
          <w:rFonts w:ascii="Verdana" w:eastAsia="Times New Roman" w:hAnsi="Verdana" w:cs="Times New Roman"/>
          <w:b/>
          <w:color w:val="0070C0"/>
          <w:sz w:val="28"/>
          <w:szCs w:val="28"/>
        </w:rPr>
      </w:pPr>
      <w:r w:rsidRPr="007069D3">
        <w:rPr>
          <w:rFonts w:ascii="Verdana" w:eastAsia="Times New Roman" w:hAnsi="Verdana" w:cs="Times New Roman"/>
          <w:b/>
          <w:color w:val="0070C0"/>
          <w:sz w:val="28"/>
          <w:szCs w:val="28"/>
        </w:rPr>
        <w:t>Course Schedule and Locations</w:t>
      </w:r>
    </w:p>
    <w:p w:rsidR="00472714" w:rsidRPr="004C228A" w:rsidRDefault="00472714" w:rsidP="00472714">
      <w:pPr>
        <w:spacing w:after="0" w:line="240" w:lineRule="auto"/>
        <w:ind w:firstLine="720"/>
        <w:jc w:val="center"/>
        <w:rPr>
          <w:rFonts w:ascii="Verdana" w:eastAsia="Times New Roman" w:hAnsi="Verdana" w:cs="Times New Roman"/>
          <w:b/>
          <w:color w:val="0070C0"/>
          <w:sz w:val="24"/>
          <w:szCs w:val="24"/>
        </w:rPr>
      </w:pPr>
    </w:p>
    <w:p w:rsidR="00472714" w:rsidRPr="00AF74A2" w:rsidRDefault="00472714" w:rsidP="00472714">
      <w:pPr>
        <w:spacing w:after="0" w:line="240" w:lineRule="auto"/>
        <w:ind w:left="3600" w:hanging="3600"/>
        <w:rPr>
          <w:rFonts w:ascii="Verdana" w:eastAsia="Times New Roman" w:hAnsi="Verdana" w:cs="Times New Roman"/>
          <w:sz w:val="24"/>
          <w:szCs w:val="24"/>
        </w:rPr>
      </w:pPr>
      <w:r w:rsidRPr="00AF74A2">
        <w:rPr>
          <w:rFonts w:ascii="Verdana" w:eastAsia="Times New Roman" w:hAnsi="Verdana" w:cs="Times New Roman"/>
          <w:sz w:val="24"/>
          <w:szCs w:val="24"/>
        </w:rPr>
        <w:t>Course 1 and 2 Combined</w:t>
      </w:r>
      <w:r w:rsidRPr="00AF74A2">
        <w:rPr>
          <w:rFonts w:ascii="Verdana" w:eastAsia="Times New Roman" w:hAnsi="Verdana" w:cs="Times New Roman"/>
          <w:sz w:val="24"/>
          <w:szCs w:val="24"/>
        </w:rPr>
        <w:tab/>
        <w:t xml:space="preserve">Concept of </w:t>
      </w:r>
      <w:proofErr w:type="spellStart"/>
      <w:r w:rsidRPr="00AF74A2">
        <w:rPr>
          <w:rFonts w:ascii="Verdana" w:eastAsia="Times New Roman" w:hAnsi="Verdana" w:cs="Times New Roman"/>
          <w:sz w:val="24"/>
          <w:szCs w:val="24"/>
        </w:rPr>
        <w:t>Bioassessment</w:t>
      </w:r>
      <w:proofErr w:type="spellEnd"/>
      <w:r w:rsidRPr="00AF74A2">
        <w:rPr>
          <w:rFonts w:ascii="Verdana" w:eastAsia="Times New Roman" w:hAnsi="Verdana" w:cs="Times New Roman"/>
          <w:sz w:val="24"/>
          <w:szCs w:val="24"/>
        </w:rPr>
        <w:t xml:space="preserve"> and SWAMP Field Procedures </w:t>
      </w:r>
    </w:p>
    <w:p w:rsidR="00472714" w:rsidRDefault="00472714" w:rsidP="00472714">
      <w:pPr>
        <w:spacing w:after="0" w:line="240" w:lineRule="auto"/>
        <w:rPr>
          <w:rFonts w:ascii="Verdana" w:eastAsia="Times New Roman" w:hAnsi="Verdana" w:cs="Times New Roman"/>
          <w:sz w:val="24"/>
          <w:szCs w:val="24"/>
        </w:rPr>
      </w:pPr>
      <w:r w:rsidRPr="00AF74A2">
        <w:rPr>
          <w:rFonts w:ascii="Verdana" w:eastAsia="Times New Roman" w:hAnsi="Verdana" w:cs="Times New Roman"/>
          <w:sz w:val="24"/>
          <w:szCs w:val="24"/>
        </w:rPr>
        <w:tab/>
      </w:r>
    </w:p>
    <w:p w:rsidR="00472714" w:rsidRPr="00AF74A2" w:rsidRDefault="00472714" w:rsidP="00472714">
      <w:pPr>
        <w:spacing w:after="0" w:line="240" w:lineRule="auto"/>
        <w:rPr>
          <w:rFonts w:ascii="Verdana" w:eastAsia="Times New Roman" w:hAnsi="Verdana" w:cs="Times New Roman"/>
          <w:color w:val="0070C0"/>
          <w:sz w:val="24"/>
          <w:szCs w:val="24"/>
        </w:rPr>
      </w:pPr>
      <w:r>
        <w:rPr>
          <w:rFonts w:ascii="Verdana" w:eastAsia="Times New Roman" w:hAnsi="Verdana" w:cs="Times New Roman"/>
          <w:sz w:val="24"/>
          <w:szCs w:val="24"/>
        </w:rPr>
        <w:tab/>
      </w:r>
      <w:r>
        <w:rPr>
          <w:rFonts w:ascii="Verdana" w:eastAsia="Times New Roman" w:hAnsi="Verdana" w:cs="Times New Roman"/>
          <w:color w:val="0070C0"/>
          <w:sz w:val="24"/>
          <w:szCs w:val="24"/>
        </w:rPr>
        <w:t>April 5, 6 and 7</w:t>
      </w:r>
      <w:r w:rsidRPr="00AF74A2">
        <w:rPr>
          <w:rFonts w:ascii="Verdana" w:eastAsia="Times New Roman" w:hAnsi="Verdana" w:cs="Times New Roman"/>
          <w:color w:val="0070C0"/>
          <w:sz w:val="24"/>
          <w:szCs w:val="24"/>
        </w:rPr>
        <w:t>, 201</w:t>
      </w:r>
      <w:r>
        <w:rPr>
          <w:rFonts w:ascii="Verdana" w:eastAsia="Times New Roman" w:hAnsi="Verdana" w:cs="Times New Roman"/>
          <w:color w:val="0070C0"/>
          <w:sz w:val="24"/>
          <w:szCs w:val="24"/>
        </w:rPr>
        <w:t>6</w:t>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Pr>
          <w:rFonts w:ascii="Verdana" w:eastAsia="Times New Roman" w:hAnsi="Verdana" w:cs="Times New Roman"/>
          <w:color w:val="0070C0"/>
          <w:sz w:val="24"/>
          <w:szCs w:val="24"/>
        </w:rPr>
        <w:tab/>
        <w:t>Costa Mesa</w:t>
      </w:r>
    </w:p>
    <w:p w:rsidR="00472714" w:rsidRDefault="00472714" w:rsidP="00472714">
      <w:pPr>
        <w:spacing w:after="0" w:line="240" w:lineRule="auto"/>
        <w:ind w:firstLine="720"/>
        <w:rPr>
          <w:rFonts w:ascii="Verdana" w:eastAsia="Times New Roman" w:hAnsi="Verdana" w:cs="Times New Roman"/>
          <w:color w:val="0070C0"/>
          <w:sz w:val="24"/>
          <w:szCs w:val="24"/>
        </w:rPr>
      </w:pPr>
      <w:r>
        <w:rPr>
          <w:rFonts w:ascii="Verdana" w:eastAsia="Times New Roman" w:hAnsi="Verdana" w:cs="Times New Roman"/>
          <w:color w:val="0070C0"/>
          <w:sz w:val="24"/>
          <w:szCs w:val="24"/>
        </w:rPr>
        <w:t>April 19, 20 and 21</w:t>
      </w:r>
      <w:r w:rsidRPr="00AF74A2">
        <w:rPr>
          <w:rFonts w:ascii="Verdana" w:eastAsia="Times New Roman" w:hAnsi="Verdana" w:cs="Times New Roman"/>
          <w:color w:val="0070C0"/>
          <w:sz w:val="24"/>
          <w:szCs w:val="24"/>
        </w:rPr>
        <w:t>, 201</w:t>
      </w:r>
      <w:r>
        <w:rPr>
          <w:rFonts w:ascii="Verdana" w:eastAsia="Times New Roman" w:hAnsi="Verdana" w:cs="Times New Roman"/>
          <w:color w:val="0070C0"/>
          <w:sz w:val="24"/>
          <w:szCs w:val="24"/>
        </w:rPr>
        <w:t>6</w:t>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Pr>
          <w:rFonts w:ascii="Verdana" w:eastAsia="Times New Roman" w:hAnsi="Verdana" w:cs="Times New Roman"/>
          <w:color w:val="0070C0"/>
          <w:sz w:val="24"/>
          <w:szCs w:val="24"/>
        </w:rPr>
        <w:t>Sacramento</w:t>
      </w:r>
      <w:r w:rsidR="006E782F">
        <w:rPr>
          <w:rFonts w:ascii="Verdana" w:eastAsia="Times New Roman" w:hAnsi="Verdana" w:cs="Times New Roman"/>
          <w:color w:val="0070C0"/>
          <w:sz w:val="24"/>
          <w:szCs w:val="24"/>
        </w:rPr>
        <w:t>/Rancho Cordova</w:t>
      </w:r>
    </w:p>
    <w:p w:rsidR="00472714" w:rsidRPr="00AF74A2" w:rsidRDefault="00472714" w:rsidP="00472714">
      <w:pPr>
        <w:spacing w:after="0" w:line="240" w:lineRule="auto"/>
        <w:ind w:firstLine="720"/>
        <w:rPr>
          <w:rFonts w:ascii="Verdana" w:eastAsia="Times New Roman" w:hAnsi="Verdana" w:cs="Times New Roman"/>
          <w:color w:val="0070C0"/>
          <w:sz w:val="24"/>
          <w:szCs w:val="24"/>
        </w:rPr>
      </w:pPr>
      <w:r>
        <w:rPr>
          <w:rFonts w:ascii="Verdana" w:eastAsia="Times New Roman" w:hAnsi="Verdana" w:cs="Times New Roman"/>
          <w:color w:val="0070C0"/>
          <w:sz w:val="24"/>
          <w:szCs w:val="24"/>
        </w:rPr>
        <w:t>June 21, 22 and 23, 2016</w:t>
      </w:r>
      <w:r>
        <w:rPr>
          <w:rFonts w:ascii="Verdana" w:eastAsia="Times New Roman" w:hAnsi="Verdana" w:cs="Times New Roman"/>
          <w:color w:val="0070C0"/>
          <w:sz w:val="24"/>
          <w:szCs w:val="24"/>
        </w:rPr>
        <w:tab/>
      </w:r>
      <w:r>
        <w:rPr>
          <w:rFonts w:ascii="Verdana" w:eastAsia="Times New Roman" w:hAnsi="Verdana" w:cs="Times New Roman"/>
          <w:color w:val="0070C0"/>
          <w:sz w:val="24"/>
          <w:szCs w:val="24"/>
        </w:rPr>
        <w:tab/>
      </w:r>
      <w:r>
        <w:rPr>
          <w:rFonts w:ascii="Verdana" w:eastAsia="Times New Roman" w:hAnsi="Verdana" w:cs="Times New Roman"/>
          <w:color w:val="0070C0"/>
          <w:sz w:val="24"/>
          <w:szCs w:val="24"/>
        </w:rPr>
        <w:tab/>
        <w:t>Redding</w:t>
      </w:r>
      <w:r w:rsidR="00A00CE7">
        <w:rPr>
          <w:rFonts w:ascii="Verdana" w:eastAsia="Times New Roman" w:hAnsi="Verdana" w:cs="Times New Roman"/>
          <w:color w:val="0070C0"/>
          <w:sz w:val="24"/>
          <w:szCs w:val="24"/>
        </w:rPr>
        <w:t>/Anderson</w:t>
      </w:r>
      <w:bookmarkStart w:id="0" w:name="_GoBack"/>
      <w:bookmarkEnd w:id="0"/>
    </w:p>
    <w:p w:rsidR="00472714" w:rsidRPr="00AF74A2" w:rsidRDefault="00472714" w:rsidP="00472714">
      <w:pPr>
        <w:spacing w:after="0" w:line="240" w:lineRule="auto"/>
        <w:rPr>
          <w:rFonts w:ascii="Verdana" w:eastAsia="Times New Roman" w:hAnsi="Verdana" w:cs="Times New Roman"/>
          <w:sz w:val="24"/>
          <w:szCs w:val="24"/>
        </w:rPr>
      </w:pPr>
    </w:p>
    <w:p w:rsidR="00472714" w:rsidRPr="00AF74A2" w:rsidRDefault="00472714" w:rsidP="00472714">
      <w:pPr>
        <w:spacing w:after="0" w:line="240" w:lineRule="auto"/>
        <w:ind w:left="3600" w:hanging="3600"/>
        <w:rPr>
          <w:rFonts w:ascii="Verdana" w:eastAsia="Times New Roman" w:hAnsi="Verdana" w:cs="Times New Roman"/>
          <w:sz w:val="24"/>
          <w:szCs w:val="24"/>
        </w:rPr>
      </w:pPr>
      <w:r w:rsidRPr="00AF74A2">
        <w:rPr>
          <w:rFonts w:ascii="Verdana" w:eastAsia="Times New Roman" w:hAnsi="Verdana" w:cs="Times New Roman"/>
          <w:sz w:val="24"/>
          <w:szCs w:val="24"/>
        </w:rPr>
        <w:t>Course 3 and 4 Combined</w:t>
      </w:r>
      <w:r w:rsidRPr="00AF74A2">
        <w:rPr>
          <w:rFonts w:ascii="Verdana" w:eastAsia="Times New Roman" w:hAnsi="Verdana" w:cs="Times New Roman"/>
          <w:sz w:val="24"/>
          <w:szCs w:val="24"/>
        </w:rPr>
        <w:tab/>
        <w:t>Aquatic Invertebrate Laboratory Procedures and Data Analysis</w:t>
      </w:r>
    </w:p>
    <w:p w:rsidR="00472714" w:rsidRDefault="00472714" w:rsidP="00472714">
      <w:pPr>
        <w:spacing w:after="0" w:line="240" w:lineRule="auto"/>
        <w:rPr>
          <w:rFonts w:ascii="Verdana" w:eastAsia="Times New Roman" w:hAnsi="Verdana" w:cs="Times New Roman"/>
          <w:sz w:val="24"/>
          <w:szCs w:val="24"/>
        </w:rPr>
      </w:pPr>
      <w:r w:rsidRPr="00AF74A2">
        <w:rPr>
          <w:rFonts w:ascii="Verdana" w:eastAsia="Times New Roman" w:hAnsi="Verdana" w:cs="Times New Roman"/>
          <w:sz w:val="24"/>
          <w:szCs w:val="24"/>
        </w:rPr>
        <w:tab/>
      </w:r>
    </w:p>
    <w:p w:rsidR="00472714" w:rsidRPr="00AF74A2" w:rsidRDefault="00472714" w:rsidP="00472714">
      <w:pPr>
        <w:spacing w:after="0" w:line="240" w:lineRule="auto"/>
        <w:rPr>
          <w:rFonts w:ascii="Verdana" w:eastAsia="Times New Roman" w:hAnsi="Verdana" w:cs="Times New Roman"/>
          <w:color w:val="0070C0"/>
          <w:sz w:val="24"/>
          <w:szCs w:val="24"/>
        </w:rPr>
      </w:pPr>
      <w:r>
        <w:rPr>
          <w:rFonts w:ascii="Verdana" w:eastAsia="Times New Roman" w:hAnsi="Verdana" w:cs="Times New Roman"/>
          <w:sz w:val="24"/>
          <w:szCs w:val="24"/>
        </w:rPr>
        <w:tab/>
      </w:r>
      <w:r>
        <w:rPr>
          <w:rFonts w:ascii="Verdana" w:eastAsia="Times New Roman" w:hAnsi="Verdana" w:cs="Times New Roman"/>
          <w:color w:val="0070C0"/>
          <w:sz w:val="24"/>
          <w:szCs w:val="24"/>
        </w:rPr>
        <w:t>August 23, 24 and 25</w:t>
      </w:r>
      <w:r w:rsidRPr="00AF74A2">
        <w:rPr>
          <w:rFonts w:ascii="Verdana" w:eastAsia="Times New Roman" w:hAnsi="Verdana" w:cs="Times New Roman"/>
          <w:color w:val="0070C0"/>
          <w:sz w:val="24"/>
          <w:szCs w:val="24"/>
        </w:rPr>
        <w:t>, 201</w:t>
      </w:r>
      <w:r>
        <w:rPr>
          <w:rFonts w:ascii="Verdana" w:eastAsia="Times New Roman" w:hAnsi="Verdana" w:cs="Times New Roman"/>
          <w:color w:val="0070C0"/>
          <w:sz w:val="24"/>
          <w:szCs w:val="24"/>
        </w:rPr>
        <w:t>6</w:t>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Pr>
          <w:rFonts w:ascii="Verdana" w:eastAsia="Times New Roman" w:hAnsi="Verdana" w:cs="Times New Roman"/>
          <w:color w:val="0070C0"/>
          <w:sz w:val="24"/>
          <w:szCs w:val="24"/>
        </w:rPr>
        <w:t>Costa Mesa</w:t>
      </w:r>
    </w:p>
    <w:p w:rsidR="00472714" w:rsidRDefault="00472714" w:rsidP="00472714">
      <w:pPr>
        <w:spacing w:after="0" w:line="240" w:lineRule="auto"/>
        <w:ind w:firstLine="720"/>
        <w:rPr>
          <w:rFonts w:ascii="Verdana" w:eastAsia="Times New Roman" w:hAnsi="Verdana" w:cs="Times New Roman"/>
          <w:color w:val="0070C0"/>
          <w:sz w:val="24"/>
          <w:szCs w:val="24"/>
        </w:rPr>
      </w:pPr>
      <w:r>
        <w:rPr>
          <w:rFonts w:ascii="Verdana" w:eastAsia="Times New Roman" w:hAnsi="Verdana" w:cs="Times New Roman"/>
          <w:color w:val="0070C0"/>
          <w:sz w:val="24"/>
          <w:szCs w:val="24"/>
        </w:rPr>
        <w:t>September</w:t>
      </w:r>
      <w:r w:rsidRPr="00AF74A2">
        <w:rPr>
          <w:rFonts w:ascii="Verdana" w:eastAsia="Times New Roman" w:hAnsi="Verdana" w:cs="Times New Roman"/>
          <w:color w:val="0070C0"/>
          <w:sz w:val="24"/>
          <w:szCs w:val="24"/>
        </w:rPr>
        <w:t xml:space="preserve"> </w:t>
      </w:r>
      <w:r>
        <w:rPr>
          <w:rFonts w:ascii="Verdana" w:eastAsia="Times New Roman" w:hAnsi="Verdana" w:cs="Times New Roman"/>
          <w:color w:val="0070C0"/>
          <w:sz w:val="24"/>
          <w:szCs w:val="24"/>
        </w:rPr>
        <w:t>13, 14 and 15</w:t>
      </w:r>
      <w:r w:rsidRPr="00AF74A2">
        <w:rPr>
          <w:rFonts w:ascii="Verdana" w:eastAsia="Times New Roman" w:hAnsi="Verdana" w:cs="Times New Roman"/>
          <w:color w:val="0070C0"/>
          <w:sz w:val="24"/>
          <w:szCs w:val="24"/>
        </w:rPr>
        <w:t>, 201</w:t>
      </w:r>
      <w:r>
        <w:rPr>
          <w:rFonts w:ascii="Verdana" w:eastAsia="Times New Roman" w:hAnsi="Verdana" w:cs="Times New Roman"/>
          <w:color w:val="0070C0"/>
          <w:sz w:val="24"/>
          <w:szCs w:val="24"/>
        </w:rPr>
        <w:t>6</w:t>
      </w:r>
      <w:r w:rsidRPr="00AF74A2">
        <w:rPr>
          <w:rFonts w:ascii="Verdana" w:eastAsia="Times New Roman" w:hAnsi="Verdana" w:cs="Times New Roman"/>
          <w:color w:val="0070C0"/>
          <w:sz w:val="24"/>
          <w:szCs w:val="24"/>
        </w:rPr>
        <w:tab/>
      </w:r>
      <w:r w:rsidRPr="00AF74A2">
        <w:rPr>
          <w:rFonts w:ascii="Verdana" w:eastAsia="Times New Roman" w:hAnsi="Verdana" w:cs="Times New Roman"/>
          <w:color w:val="0070C0"/>
          <w:sz w:val="24"/>
          <w:szCs w:val="24"/>
        </w:rPr>
        <w:tab/>
      </w:r>
      <w:r>
        <w:rPr>
          <w:rFonts w:ascii="Verdana" w:eastAsia="Times New Roman" w:hAnsi="Verdana" w:cs="Times New Roman"/>
          <w:color w:val="0070C0"/>
          <w:sz w:val="24"/>
          <w:szCs w:val="24"/>
        </w:rPr>
        <w:t>Sacramento</w:t>
      </w:r>
    </w:p>
    <w:p w:rsidR="00472714" w:rsidRPr="00AF74A2" w:rsidRDefault="00472714" w:rsidP="00472714">
      <w:pPr>
        <w:spacing w:after="0" w:line="240" w:lineRule="auto"/>
        <w:ind w:firstLine="720"/>
        <w:rPr>
          <w:rFonts w:ascii="Verdana" w:eastAsia="Times New Roman" w:hAnsi="Verdana" w:cs="Times New Roman"/>
          <w:color w:val="0070C0"/>
          <w:sz w:val="24"/>
          <w:szCs w:val="24"/>
        </w:rPr>
      </w:pPr>
      <w:r>
        <w:rPr>
          <w:rFonts w:ascii="Verdana" w:eastAsia="Times New Roman" w:hAnsi="Verdana" w:cs="Times New Roman"/>
          <w:color w:val="0070C0"/>
          <w:sz w:val="24"/>
          <w:szCs w:val="24"/>
        </w:rPr>
        <w:t>September 27, 28 and 29, 2016</w:t>
      </w:r>
      <w:r>
        <w:rPr>
          <w:rFonts w:ascii="Verdana" w:eastAsia="Times New Roman" w:hAnsi="Verdana" w:cs="Times New Roman"/>
          <w:color w:val="0070C0"/>
          <w:sz w:val="24"/>
          <w:szCs w:val="24"/>
        </w:rPr>
        <w:tab/>
      </w:r>
      <w:r>
        <w:rPr>
          <w:rFonts w:ascii="Verdana" w:eastAsia="Times New Roman" w:hAnsi="Verdana" w:cs="Times New Roman"/>
          <w:color w:val="0070C0"/>
          <w:sz w:val="24"/>
          <w:szCs w:val="24"/>
        </w:rPr>
        <w:tab/>
        <w:t>Redding</w:t>
      </w:r>
      <w:r w:rsidR="00A00CE7">
        <w:rPr>
          <w:rFonts w:ascii="Verdana" w:eastAsia="Times New Roman" w:hAnsi="Verdana" w:cs="Times New Roman"/>
          <w:color w:val="0070C0"/>
          <w:sz w:val="24"/>
          <w:szCs w:val="24"/>
        </w:rPr>
        <w:t>/Anderson</w:t>
      </w:r>
    </w:p>
    <w:p w:rsidR="00472714" w:rsidRDefault="00472714" w:rsidP="00C11AB2">
      <w:pPr>
        <w:ind w:left="4050" w:hanging="3330"/>
        <w:rPr>
          <w:rFonts w:ascii="Verdana" w:hAnsi="Verdana" w:cs="Verdana"/>
          <w:b/>
          <w:color w:val="0070C0"/>
          <w:sz w:val="24"/>
          <w:szCs w:val="24"/>
        </w:rPr>
      </w:pPr>
    </w:p>
    <w:p w:rsidR="0070768B" w:rsidRPr="009909C1" w:rsidRDefault="00B72F71" w:rsidP="00C11AB2">
      <w:pPr>
        <w:ind w:left="4050" w:hanging="3330"/>
        <w:rPr>
          <w:rFonts w:ascii="Verdana" w:hAnsi="Verdana" w:cs="Verdana"/>
          <w:b/>
          <w:color w:val="0070C0"/>
          <w:sz w:val="24"/>
          <w:szCs w:val="24"/>
        </w:rPr>
      </w:pPr>
      <w:r w:rsidRPr="009909C1">
        <w:rPr>
          <w:rFonts w:ascii="Verdana" w:hAnsi="Verdana" w:cs="Verdana"/>
          <w:b/>
          <w:color w:val="0070C0"/>
          <w:sz w:val="24"/>
          <w:szCs w:val="24"/>
        </w:rPr>
        <w:t xml:space="preserve">Condensed Course 1-2 - Concepts of Bioassessment and </w:t>
      </w:r>
      <w:r w:rsidR="00C11AB2" w:rsidRPr="009909C1">
        <w:rPr>
          <w:rFonts w:ascii="Verdana" w:hAnsi="Verdana" w:cs="Verdana"/>
          <w:b/>
          <w:color w:val="0070C0"/>
          <w:sz w:val="24"/>
          <w:szCs w:val="24"/>
        </w:rPr>
        <w:t xml:space="preserve">SWAMP </w:t>
      </w:r>
      <w:r w:rsidRPr="009909C1">
        <w:rPr>
          <w:rFonts w:ascii="Verdana" w:hAnsi="Verdana" w:cs="Verdana"/>
          <w:b/>
          <w:color w:val="0070C0"/>
          <w:sz w:val="24"/>
          <w:szCs w:val="24"/>
        </w:rPr>
        <w:t>Field Procedures</w:t>
      </w:r>
    </w:p>
    <w:p w:rsidR="009909C1" w:rsidRDefault="009909C1" w:rsidP="005D2A2A">
      <w:pPr>
        <w:jc w:val="both"/>
        <w:rPr>
          <w:rFonts w:ascii="Verdana" w:hAnsi="Verdana" w:cs="Verdana"/>
          <w:sz w:val="20"/>
          <w:szCs w:val="20"/>
        </w:rPr>
      </w:pPr>
      <w:r>
        <w:rPr>
          <w:noProof/>
        </w:rPr>
        <w:drawing>
          <wp:anchor distT="0" distB="0" distL="114300" distR="114300" simplePos="0" relativeHeight="251659264" behindDoc="0" locked="0" layoutInCell="1" allowOverlap="1" wp14:anchorId="21197FB5" wp14:editId="6A44FE9F">
            <wp:simplePos x="0" y="0"/>
            <wp:positionH relativeFrom="column">
              <wp:posOffset>190500</wp:posOffset>
            </wp:positionH>
            <wp:positionV relativeFrom="paragraph">
              <wp:posOffset>85725</wp:posOffset>
            </wp:positionV>
            <wp:extent cx="2828925" cy="2362200"/>
            <wp:effectExtent l="0" t="0" r="952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362200"/>
                    </a:xfrm>
                    <a:prstGeom prst="rect">
                      <a:avLst/>
                    </a:prstGeom>
                    <a:noFill/>
                  </pic:spPr>
                </pic:pic>
              </a:graphicData>
            </a:graphic>
            <wp14:sizeRelH relativeFrom="page">
              <wp14:pctWidth>0</wp14:pctWidth>
            </wp14:sizeRelH>
            <wp14:sizeRelV relativeFrom="page">
              <wp14:pctHeight>0</wp14:pctHeight>
            </wp14:sizeRelV>
          </wp:anchor>
        </w:drawing>
      </w:r>
    </w:p>
    <w:p w:rsidR="0070768B" w:rsidRPr="00A209DB" w:rsidRDefault="00B72F71" w:rsidP="005D2A2A">
      <w:pPr>
        <w:jc w:val="both"/>
        <w:rPr>
          <w:rFonts w:ascii="Verdana" w:hAnsi="Verdana" w:cs="Verdana"/>
          <w:sz w:val="20"/>
          <w:szCs w:val="20"/>
        </w:rPr>
      </w:pPr>
      <w:r w:rsidRPr="00B72F71">
        <w:rPr>
          <w:rFonts w:ascii="Verdana" w:hAnsi="Verdana" w:cs="Verdana"/>
          <w:sz w:val="20"/>
          <w:szCs w:val="20"/>
        </w:rPr>
        <w:t xml:space="preserve">This 3-day field course covers concepts of bioassessment and all aspects of the SWAMP bioassessment protocol from collecting freshwater invertebrate and algae samples to measuring the physical habitat of wadeable streams.  The participants will practice various procedures at the stream site following detailed demonstrations by the instructor.  </w:t>
      </w:r>
      <w:r w:rsidR="0070768B" w:rsidRPr="00A209DB">
        <w:rPr>
          <w:rFonts w:ascii="Verdana" w:hAnsi="Verdana" w:cs="Verdana"/>
          <w:sz w:val="20"/>
          <w:szCs w:val="20"/>
        </w:rPr>
        <w:t xml:space="preserve"> </w:t>
      </w:r>
    </w:p>
    <w:p w:rsidR="0070768B" w:rsidRDefault="0070768B" w:rsidP="005D2A2A">
      <w:pPr>
        <w:jc w:val="center"/>
        <w:rPr>
          <w:rFonts w:ascii="Verdana" w:hAnsi="Verdana" w:cs="Verdana"/>
          <w:b/>
          <w:bCs/>
          <w:sz w:val="28"/>
          <w:szCs w:val="28"/>
        </w:rPr>
      </w:pPr>
    </w:p>
    <w:p w:rsidR="00841C16" w:rsidRDefault="00841C16" w:rsidP="005D2A2A">
      <w:pPr>
        <w:jc w:val="center"/>
        <w:rPr>
          <w:rFonts w:ascii="Verdana" w:hAnsi="Verdana" w:cs="Verdana"/>
          <w:b/>
          <w:bCs/>
          <w:color w:val="0070C0"/>
          <w:sz w:val="24"/>
          <w:szCs w:val="24"/>
        </w:rPr>
      </w:pPr>
    </w:p>
    <w:p w:rsidR="0070768B" w:rsidRPr="00B91598" w:rsidRDefault="0070768B" w:rsidP="005D2A2A">
      <w:pPr>
        <w:jc w:val="center"/>
        <w:rPr>
          <w:rFonts w:ascii="Verdana" w:hAnsi="Verdana" w:cs="Verdana"/>
          <w:b/>
          <w:bCs/>
          <w:color w:val="0070C0"/>
          <w:sz w:val="24"/>
          <w:szCs w:val="24"/>
        </w:rPr>
      </w:pPr>
      <w:r w:rsidRPr="00B91598">
        <w:rPr>
          <w:rFonts w:ascii="Verdana" w:hAnsi="Verdana" w:cs="Verdana"/>
          <w:b/>
          <w:bCs/>
          <w:color w:val="0070C0"/>
          <w:sz w:val="24"/>
          <w:szCs w:val="24"/>
        </w:rPr>
        <w:t xml:space="preserve">Course </w:t>
      </w:r>
      <w:r w:rsidRPr="009909C1">
        <w:rPr>
          <w:rFonts w:ascii="Verdana" w:hAnsi="Verdana" w:cs="Verdana"/>
          <w:b/>
          <w:bCs/>
          <w:color w:val="0070C0"/>
          <w:sz w:val="24"/>
          <w:szCs w:val="24"/>
        </w:rPr>
        <w:t>Agenda</w:t>
      </w:r>
    </w:p>
    <w:p w:rsidR="009909C1" w:rsidRDefault="009909C1" w:rsidP="009909C1">
      <w:pPr>
        <w:rPr>
          <w:rFonts w:ascii="Arial" w:hAnsi="Arial" w:cs="Arial"/>
          <w:b/>
        </w:rPr>
      </w:pPr>
      <w:r w:rsidRPr="009909C1">
        <w:rPr>
          <w:rFonts w:ascii="Arial" w:hAnsi="Arial" w:cs="Arial"/>
          <w:b/>
        </w:rPr>
        <w:t>Day 1</w:t>
      </w:r>
      <w:r w:rsidRPr="009909C1">
        <w:rPr>
          <w:rFonts w:ascii="Arial" w:hAnsi="Arial" w:cs="Arial"/>
          <w:b/>
        </w:rPr>
        <w:tab/>
        <w:t xml:space="preserve"> </w:t>
      </w:r>
      <w:r>
        <w:rPr>
          <w:rFonts w:ascii="Arial" w:hAnsi="Arial" w:cs="Arial"/>
          <w:b/>
        </w:rPr>
        <w:t>Classroom Instruction</w:t>
      </w:r>
    </w:p>
    <w:p w:rsidR="009909C1" w:rsidRPr="009909C1" w:rsidRDefault="009909C1" w:rsidP="009909C1">
      <w:pPr>
        <w:ind w:firstLine="720"/>
        <w:rPr>
          <w:rFonts w:ascii="Arial" w:hAnsi="Arial" w:cs="Arial"/>
        </w:rPr>
      </w:pPr>
      <w:r w:rsidRPr="009909C1">
        <w:rPr>
          <w:rFonts w:ascii="Arial" w:hAnsi="Arial" w:cs="Arial"/>
        </w:rPr>
        <w:t>9:00 – 9:30</w:t>
      </w:r>
      <w:r w:rsidRPr="009909C1">
        <w:rPr>
          <w:rFonts w:ascii="Arial" w:hAnsi="Arial" w:cs="Arial"/>
        </w:rPr>
        <w:tab/>
        <w:t>Introductions and Training Objectives</w:t>
      </w:r>
    </w:p>
    <w:p w:rsidR="009909C1" w:rsidRPr="00654063" w:rsidRDefault="009909C1" w:rsidP="009909C1">
      <w:pPr>
        <w:ind w:firstLine="720"/>
        <w:rPr>
          <w:rFonts w:ascii="Arial" w:hAnsi="Arial" w:cs="Arial"/>
        </w:rPr>
      </w:pPr>
      <w:r w:rsidRPr="00654063">
        <w:rPr>
          <w:rFonts w:ascii="Arial" w:hAnsi="Arial" w:cs="Arial"/>
        </w:rPr>
        <w:t>9:30 – 10:40</w:t>
      </w:r>
      <w:r w:rsidRPr="00654063">
        <w:rPr>
          <w:rFonts w:ascii="Arial" w:hAnsi="Arial" w:cs="Arial"/>
        </w:rPr>
        <w:tab/>
        <w:t>Presentation 1 - Overview of Bioassessment</w:t>
      </w:r>
    </w:p>
    <w:p w:rsidR="009909C1" w:rsidRPr="00654063" w:rsidRDefault="009909C1" w:rsidP="009909C1">
      <w:pPr>
        <w:ind w:firstLine="720"/>
        <w:rPr>
          <w:rFonts w:ascii="Arial" w:hAnsi="Arial" w:cs="Arial"/>
        </w:rPr>
      </w:pPr>
      <w:r w:rsidRPr="00654063">
        <w:rPr>
          <w:rFonts w:ascii="Arial" w:hAnsi="Arial" w:cs="Arial"/>
        </w:rPr>
        <w:t>10:40 – 11:00</w:t>
      </w:r>
      <w:r w:rsidRPr="00654063">
        <w:rPr>
          <w:rFonts w:ascii="Arial" w:hAnsi="Arial" w:cs="Arial"/>
        </w:rPr>
        <w:tab/>
        <w:t>Break</w:t>
      </w:r>
    </w:p>
    <w:p w:rsidR="009909C1" w:rsidRPr="00654063" w:rsidRDefault="009909C1" w:rsidP="009909C1">
      <w:pPr>
        <w:ind w:left="2160" w:hanging="1440"/>
        <w:rPr>
          <w:rFonts w:ascii="Arial" w:hAnsi="Arial" w:cs="Arial"/>
        </w:rPr>
      </w:pPr>
      <w:r w:rsidRPr="00654063">
        <w:rPr>
          <w:rFonts w:ascii="Arial" w:hAnsi="Arial" w:cs="Arial"/>
        </w:rPr>
        <w:t>11:00 – 12:30</w:t>
      </w:r>
      <w:r w:rsidRPr="00654063">
        <w:rPr>
          <w:rFonts w:ascii="Arial" w:hAnsi="Arial" w:cs="Arial"/>
        </w:rPr>
        <w:tab/>
        <w:t>Presentation 2 - Stream Ecology, Freshwater Invertebrate Taxonomy and Producing Biological Metrics</w:t>
      </w:r>
    </w:p>
    <w:p w:rsidR="009909C1" w:rsidRPr="00654063" w:rsidRDefault="009909C1" w:rsidP="009909C1">
      <w:pPr>
        <w:ind w:firstLine="720"/>
        <w:rPr>
          <w:rFonts w:ascii="Arial" w:hAnsi="Arial" w:cs="Arial"/>
        </w:rPr>
      </w:pPr>
      <w:r w:rsidRPr="00654063">
        <w:rPr>
          <w:rFonts w:ascii="Arial" w:hAnsi="Arial" w:cs="Arial"/>
        </w:rPr>
        <w:t>12:30 – 1:30</w:t>
      </w:r>
      <w:r w:rsidRPr="00654063">
        <w:rPr>
          <w:rFonts w:ascii="Arial" w:hAnsi="Arial" w:cs="Arial"/>
        </w:rPr>
        <w:tab/>
        <w:t>Lunch</w:t>
      </w:r>
    </w:p>
    <w:p w:rsidR="009909C1" w:rsidRPr="00654063" w:rsidRDefault="009909C1" w:rsidP="009909C1">
      <w:pPr>
        <w:ind w:firstLine="720"/>
        <w:rPr>
          <w:rFonts w:ascii="Arial" w:hAnsi="Arial" w:cs="Arial"/>
        </w:rPr>
      </w:pPr>
      <w:r w:rsidRPr="00654063">
        <w:rPr>
          <w:rFonts w:ascii="Arial" w:hAnsi="Arial" w:cs="Arial"/>
        </w:rPr>
        <w:t>1:30 – 2:40</w:t>
      </w:r>
      <w:r w:rsidRPr="00654063">
        <w:rPr>
          <w:rFonts w:ascii="Arial" w:hAnsi="Arial" w:cs="Arial"/>
        </w:rPr>
        <w:tab/>
        <w:t>Presentation 3 - Bioassessment Field Sampling</w:t>
      </w:r>
    </w:p>
    <w:p w:rsidR="009909C1" w:rsidRPr="00654063" w:rsidRDefault="009909C1" w:rsidP="009909C1">
      <w:pPr>
        <w:ind w:firstLine="720"/>
        <w:rPr>
          <w:rFonts w:ascii="Arial" w:hAnsi="Arial" w:cs="Arial"/>
        </w:rPr>
      </w:pPr>
      <w:r w:rsidRPr="00654063">
        <w:rPr>
          <w:rFonts w:ascii="Arial" w:hAnsi="Arial" w:cs="Arial"/>
        </w:rPr>
        <w:t xml:space="preserve">2:40 – 3:00 </w:t>
      </w:r>
      <w:r w:rsidRPr="00654063">
        <w:rPr>
          <w:rFonts w:ascii="Arial" w:hAnsi="Arial" w:cs="Arial"/>
        </w:rPr>
        <w:tab/>
        <w:t>Break</w:t>
      </w:r>
    </w:p>
    <w:p w:rsidR="009909C1" w:rsidRPr="00654063" w:rsidRDefault="009909C1" w:rsidP="009909C1">
      <w:pPr>
        <w:rPr>
          <w:rFonts w:ascii="Arial" w:hAnsi="Arial" w:cs="Arial"/>
        </w:rPr>
      </w:pPr>
      <w:r>
        <w:rPr>
          <w:rFonts w:ascii="Arial" w:hAnsi="Arial" w:cs="Arial"/>
        </w:rPr>
        <w:tab/>
      </w:r>
      <w:r w:rsidRPr="00654063">
        <w:rPr>
          <w:rFonts w:ascii="Arial" w:hAnsi="Arial" w:cs="Arial"/>
        </w:rPr>
        <w:t xml:space="preserve">3:00 – 4:00 </w:t>
      </w:r>
      <w:r w:rsidRPr="00654063">
        <w:rPr>
          <w:rFonts w:ascii="Arial" w:hAnsi="Arial" w:cs="Arial"/>
        </w:rPr>
        <w:tab/>
        <w:t xml:space="preserve">Presentation 4 - Sampling Design and Considerations for Using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4063">
        <w:rPr>
          <w:rFonts w:ascii="Arial" w:hAnsi="Arial" w:cs="Arial"/>
        </w:rPr>
        <w:t xml:space="preserve">Bioassessment in Water Resource Projects </w:t>
      </w:r>
    </w:p>
    <w:p w:rsidR="009909C1" w:rsidRDefault="009909C1" w:rsidP="009909C1">
      <w:pPr>
        <w:rPr>
          <w:rFonts w:ascii="Arial" w:hAnsi="Arial" w:cs="Arial"/>
          <w:b/>
        </w:rPr>
      </w:pPr>
      <w:r w:rsidRPr="009909C1">
        <w:rPr>
          <w:rFonts w:ascii="Arial" w:hAnsi="Arial" w:cs="Arial"/>
          <w:b/>
        </w:rPr>
        <w:t>Day 2</w:t>
      </w:r>
      <w:r w:rsidRPr="009909C1">
        <w:rPr>
          <w:rFonts w:ascii="Arial" w:hAnsi="Arial" w:cs="Arial"/>
          <w:b/>
        </w:rPr>
        <w:tab/>
        <w:t xml:space="preserve"> </w:t>
      </w:r>
      <w:r>
        <w:rPr>
          <w:rFonts w:ascii="Arial" w:hAnsi="Arial" w:cs="Arial"/>
          <w:b/>
        </w:rPr>
        <w:t>Field Demonstration and Practice</w:t>
      </w:r>
    </w:p>
    <w:p w:rsidR="009909C1" w:rsidRPr="009909C1" w:rsidRDefault="009909C1" w:rsidP="009909C1">
      <w:pPr>
        <w:ind w:firstLine="720"/>
        <w:rPr>
          <w:rFonts w:ascii="Arial" w:hAnsi="Arial" w:cs="Arial"/>
        </w:rPr>
      </w:pPr>
      <w:r w:rsidRPr="009909C1">
        <w:rPr>
          <w:rFonts w:ascii="Arial" w:hAnsi="Arial" w:cs="Arial"/>
        </w:rPr>
        <w:t>9:00 – 9:30</w:t>
      </w:r>
      <w:r w:rsidRPr="009909C1">
        <w:rPr>
          <w:rFonts w:ascii="Arial" w:hAnsi="Arial" w:cs="Arial"/>
        </w:rPr>
        <w:tab/>
        <w:t>Introductions and Training Objectives</w:t>
      </w:r>
    </w:p>
    <w:p w:rsidR="009909C1" w:rsidRPr="00654063" w:rsidRDefault="009909C1" w:rsidP="009909C1">
      <w:pPr>
        <w:rPr>
          <w:rFonts w:ascii="Arial" w:hAnsi="Arial" w:cs="Arial"/>
        </w:rPr>
      </w:pPr>
      <w:r>
        <w:rPr>
          <w:rFonts w:ascii="Arial" w:hAnsi="Arial" w:cs="Arial"/>
        </w:rPr>
        <w:tab/>
        <w:t>9:30 – 10:40</w:t>
      </w:r>
      <w:r>
        <w:rPr>
          <w:rFonts w:ascii="Arial" w:hAnsi="Arial" w:cs="Arial"/>
        </w:rPr>
        <w:tab/>
      </w:r>
      <w:r w:rsidRPr="00654063">
        <w:rPr>
          <w:rFonts w:ascii="Arial" w:hAnsi="Arial" w:cs="Arial"/>
        </w:rPr>
        <w:t xml:space="preserve">Demonstrate Site Delineation and Chemical Sample Collection </w:t>
      </w:r>
    </w:p>
    <w:p w:rsidR="009909C1" w:rsidRPr="00654063" w:rsidRDefault="009909C1" w:rsidP="009909C1">
      <w:pPr>
        <w:rPr>
          <w:rFonts w:ascii="Arial" w:hAnsi="Arial" w:cs="Arial"/>
        </w:rPr>
      </w:pPr>
      <w:r w:rsidRPr="00654063">
        <w:rPr>
          <w:rFonts w:ascii="Arial" w:hAnsi="Arial" w:cs="Arial"/>
        </w:rPr>
        <w:tab/>
        <w:t>10:40 – 11:00</w:t>
      </w:r>
      <w:r w:rsidRPr="00654063">
        <w:rPr>
          <w:rFonts w:ascii="Arial" w:hAnsi="Arial" w:cs="Arial"/>
        </w:rPr>
        <w:tab/>
        <w:t>Break</w:t>
      </w:r>
    </w:p>
    <w:p w:rsidR="009909C1" w:rsidRPr="00654063" w:rsidRDefault="009909C1" w:rsidP="009909C1">
      <w:pPr>
        <w:rPr>
          <w:rFonts w:ascii="Arial" w:hAnsi="Arial" w:cs="Arial"/>
        </w:rPr>
      </w:pPr>
      <w:r>
        <w:rPr>
          <w:rFonts w:ascii="Arial" w:hAnsi="Arial" w:cs="Arial"/>
        </w:rPr>
        <w:tab/>
      </w:r>
      <w:r w:rsidRPr="00654063">
        <w:rPr>
          <w:rFonts w:ascii="Arial" w:hAnsi="Arial" w:cs="Arial"/>
        </w:rPr>
        <w:t>11:00 – 12:30</w:t>
      </w:r>
      <w:r w:rsidRPr="00654063">
        <w:rPr>
          <w:rFonts w:ascii="Arial" w:hAnsi="Arial" w:cs="Arial"/>
        </w:rPr>
        <w:tab/>
        <w:t>Demonstrate and Practice Invertebrate and Algae Sample Collection</w:t>
      </w:r>
    </w:p>
    <w:p w:rsidR="009909C1" w:rsidRPr="00654063" w:rsidRDefault="009909C1" w:rsidP="009909C1">
      <w:pPr>
        <w:rPr>
          <w:rFonts w:ascii="Arial" w:hAnsi="Arial" w:cs="Arial"/>
        </w:rPr>
      </w:pPr>
      <w:r w:rsidRPr="00654063">
        <w:rPr>
          <w:rFonts w:ascii="Arial" w:hAnsi="Arial" w:cs="Arial"/>
        </w:rPr>
        <w:tab/>
        <w:t>12:30 –</w:t>
      </w:r>
      <w:r>
        <w:rPr>
          <w:rFonts w:ascii="Arial" w:hAnsi="Arial" w:cs="Arial"/>
        </w:rPr>
        <w:t xml:space="preserve"> 1:30</w:t>
      </w:r>
      <w:r>
        <w:rPr>
          <w:rFonts w:ascii="Arial" w:hAnsi="Arial" w:cs="Arial"/>
        </w:rPr>
        <w:tab/>
      </w:r>
      <w:r w:rsidRPr="00654063">
        <w:rPr>
          <w:rFonts w:ascii="Arial" w:hAnsi="Arial" w:cs="Arial"/>
        </w:rPr>
        <w:t>Lunch</w:t>
      </w:r>
    </w:p>
    <w:p w:rsidR="009909C1" w:rsidRDefault="009909C1" w:rsidP="009909C1">
      <w:pPr>
        <w:rPr>
          <w:rFonts w:ascii="Arial" w:hAnsi="Arial" w:cs="Arial"/>
        </w:rPr>
      </w:pPr>
      <w:r>
        <w:rPr>
          <w:rFonts w:ascii="Arial" w:hAnsi="Arial" w:cs="Arial"/>
        </w:rPr>
        <w:tab/>
      </w:r>
      <w:r w:rsidRPr="00654063">
        <w:rPr>
          <w:rFonts w:ascii="Arial" w:hAnsi="Arial" w:cs="Arial"/>
        </w:rPr>
        <w:t>1:30 – 4:00</w:t>
      </w:r>
      <w:r w:rsidRPr="00654063">
        <w:rPr>
          <w:rFonts w:ascii="Arial" w:hAnsi="Arial" w:cs="Arial"/>
        </w:rPr>
        <w:tab/>
        <w:t>Practice Invertebrate and Algal Sample Processing</w:t>
      </w:r>
    </w:p>
    <w:p w:rsidR="00472714" w:rsidRDefault="00472714" w:rsidP="009909C1">
      <w:pPr>
        <w:rPr>
          <w:rFonts w:ascii="Arial" w:hAnsi="Arial" w:cs="Arial"/>
          <w:b/>
        </w:rPr>
      </w:pPr>
    </w:p>
    <w:p w:rsidR="009909C1" w:rsidRPr="009909C1" w:rsidRDefault="009909C1" w:rsidP="009909C1">
      <w:pPr>
        <w:rPr>
          <w:rFonts w:ascii="Arial" w:hAnsi="Arial" w:cs="Arial"/>
          <w:b/>
        </w:rPr>
      </w:pPr>
      <w:r w:rsidRPr="009909C1">
        <w:rPr>
          <w:rFonts w:ascii="Arial" w:hAnsi="Arial" w:cs="Arial"/>
          <w:b/>
        </w:rPr>
        <w:t>Day 3</w:t>
      </w:r>
      <w:r w:rsidRPr="009909C1">
        <w:rPr>
          <w:rFonts w:ascii="Arial" w:hAnsi="Arial" w:cs="Arial"/>
          <w:b/>
        </w:rPr>
        <w:tab/>
        <w:t xml:space="preserve">Field Demonstration and Practice </w:t>
      </w:r>
    </w:p>
    <w:p w:rsidR="009909C1" w:rsidRPr="00654063" w:rsidRDefault="009909C1" w:rsidP="009909C1">
      <w:pPr>
        <w:ind w:firstLine="720"/>
        <w:rPr>
          <w:rFonts w:ascii="Arial" w:hAnsi="Arial" w:cs="Arial"/>
        </w:rPr>
      </w:pPr>
      <w:r>
        <w:rPr>
          <w:rFonts w:ascii="Arial" w:hAnsi="Arial" w:cs="Arial"/>
        </w:rPr>
        <w:t>9:00 – 9:30</w:t>
      </w:r>
      <w:r>
        <w:rPr>
          <w:rFonts w:ascii="Arial" w:hAnsi="Arial" w:cs="Arial"/>
        </w:rPr>
        <w:tab/>
      </w:r>
      <w:r w:rsidRPr="00654063">
        <w:rPr>
          <w:rFonts w:ascii="Arial" w:hAnsi="Arial" w:cs="Arial"/>
        </w:rPr>
        <w:t>Review and Questions from Day 1</w:t>
      </w:r>
    </w:p>
    <w:p w:rsidR="009909C1" w:rsidRPr="00654063" w:rsidRDefault="009909C1" w:rsidP="009909C1">
      <w:pPr>
        <w:rPr>
          <w:rFonts w:ascii="Arial" w:hAnsi="Arial" w:cs="Arial"/>
        </w:rPr>
      </w:pPr>
      <w:r>
        <w:rPr>
          <w:rFonts w:ascii="Arial" w:hAnsi="Arial" w:cs="Arial"/>
        </w:rPr>
        <w:tab/>
        <w:t>9:30 – 10:40</w:t>
      </w:r>
      <w:r>
        <w:rPr>
          <w:rFonts w:ascii="Arial" w:hAnsi="Arial" w:cs="Arial"/>
        </w:rPr>
        <w:tab/>
      </w:r>
      <w:r w:rsidRPr="00654063">
        <w:rPr>
          <w:rFonts w:ascii="Arial" w:hAnsi="Arial" w:cs="Arial"/>
        </w:rPr>
        <w:t xml:space="preserve">Demonstrate Measuring Physical Habitat Transect Parameters </w:t>
      </w:r>
    </w:p>
    <w:p w:rsidR="009909C1" w:rsidRPr="00654063" w:rsidRDefault="009909C1" w:rsidP="009909C1">
      <w:pPr>
        <w:rPr>
          <w:rFonts w:ascii="Arial" w:hAnsi="Arial" w:cs="Arial"/>
        </w:rPr>
      </w:pPr>
      <w:r>
        <w:rPr>
          <w:rFonts w:ascii="Arial" w:hAnsi="Arial" w:cs="Arial"/>
        </w:rPr>
        <w:tab/>
      </w:r>
      <w:r w:rsidRPr="00654063">
        <w:rPr>
          <w:rFonts w:ascii="Arial" w:hAnsi="Arial" w:cs="Arial"/>
        </w:rPr>
        <w:t>11:00 – 12:30</w:t>
      </w:r>
      <w:r w:rsidRPr="00654063">
        <w:rPr>
          <w:rFonts w:ascii="Arial" w:hAnsi="Arial" w:cs="Arial"/>
        </w:rPr>
        <w:tab/>
        <w:t xml:space="preserve">Practice Measuring Physical Habitat Transect Parameters </w:t>
      </w:r>
    </w:p>
    <w:p w:rsidR="009909C1" w:rsidRPr="00654063" w:rsidRDefault="009909C1" w:rsidP="009909C1">
      <w:pPr>
        <w:rPr>
          <w:rFonts w:ascii="Arial" w:hAnsi="Arial" w:cs="Arial"/>
        </w:rPr>
      </w:pPr>
      <w:r>
        <w:rPr>
          <w:rFonts w:ascii="Arial" w:hAnsi="Arial" w:cs="Arial"/>
        </w:rPr>
        <w:tab/>
        <w:t>12:30 – 1:30</w:t>
      </w:r>
      <w:r>
        <w:rPr>
          <w:rFonts w:ascii="Arial" w:hAnsi="Arial" w:cs="Arial"/>
        </w:rPr>
        <w:tab/>
      </w:r>
      <w:r w:rsidRPr="00654063">
        <w:rPr>
          <w:rFonts w:ascii="Arial" w:hAnsi="Arial" w:cs="Arial"/>
        </w:rPr>
        <w:t>Lunch</w:t>
      </w:r>
    </w:p>
    <w:p w:rsidR="009909C1" w:rsidRPr="00654063" w:rsidRDefault="009909C1" w:rsidP="009909C1">
      <w:pPr>
        <w:rPr>
          <w:rFonts w:ascii="Arial" w:hAnsi="Arial" w:cs="Arial"/>
        </w:rPr>
      </w:pPr>
      <w:r>
        <w:rPr>
          <w:rFonts w:ascii="Arial" w:hAnsi="Arial" w:cs="Arial"/>
        </w:rPr>
        <w:tab/>
      </w:r>
      <w:r w:rsidRPr="00654063">
        <w:rPr>
          <w:rFonts w:ascii="Arial" w:hAnsi="Arial" w:cs="Arial"/>
        </w:rPr>
        <w:t>1:30 – 2:40</w:t>
      </w:r>
      <w:r w:rsidRPr="00654063">
        <w:rPr>
          <w:rFonts w:ascii="Arial" w:hAnsi="Arial" w:cs="Arial"/>
        </w:rPr>
        <w:tab/>
        <w:t>Demonstrate Measuring Physical Habitat Reach-Wide Parameters</w:t>
      </w:r>
    </w:p>
    <w:p w:rsidR="009909C1" w:rsidRPr="00654063" w:rsidRDefault="009909C1" w:rsidP="009909C1">
      <w:pPr>
        <w:rPr>
          <w:rFonts w:ascii="Arial" w:hAnsi="Arial" w:cs="Arial"/>
        </w:rPr>
      </w:pPr>
      <w:r>
        <w:rPr>
          <w:rFonts w:ascii="Arial" w:hAnsi="Arial" w:cs="Arial"/>
        </w:rPr>
        <w:tab/>
        <w:t xml:space="preserve">2:40 – 3:00 </w:t>
      </w:r>
      <w:r>
        <w:rPr>
          <w:rFonts w:ascii="Arial" w:hAnsi="Arial" w:cs="Arial"/>
        </w:rPr>
        <w:tab/>
      </w:r>
      <w:r w:rsidRPr="00654063">
        <w:rPr>
          <w:rFonts w:ascii="Arial" w:hAnsi="Arial" w:cs="Arial"/>
        </w:rPr>
        <w:t>Break</w:t>
      </w:r>
    </w:p>
    <w:p w:rsidR="009909C1" w:rsidRPr="00A025CA" w:rsidRDefault="009909C1" w:rsidP="009909C1">
      <w:pPr>
        <w:rPr>
          <w:rFonts w:ascii="Arial" w:hAnsi="Arial" w:cs="Arial"/>
        </w:rPr>
      </w:pPr>
      <w:r>
        <w:rPr>
          <w:rFonts w:ascii="Arial" w:hAnsi="Arial" w:cs="Arial"/>
        </w:rPr>
        <w:tab/>
        <w:t xml:space="preserve">3:00 – 4:00 </w:t>
      </w:r>
      <w:r>
        <w:rPr>
          <w:rFonts w:ascii="Arial" w:hAnsi="Arial" w:cs="Arial"/>
        </w:rPr>
        <w:tab/>
      </w:r>
      <w:r w:rsidRPr="00654063">
        <w:rPr>
          <w:rFonts w:ascii="Arial" w:hAnsi="Arial" w:cs="Arial"/>
        </w:rPr>
        <w:t>Practice Physical Habitat Reach-Wide Parameters</w:t>
      </w:r>
    </w:p>
    <w:p w:rsidR="0070768B" w:rsidRDefault="00C11AB2" w:rsidP="00C11AB2">
      <w:pPr>
        <w:ind w:left="4050" w:hanging="3330"/>
        <w:rPr>
          <w:rFonts w:ascii="Times New Roman" w:hAnsi="Times New Roman" w:cs="Times New Roman"/>
          <w:sz w:val="24"/>
          <w:szCs w:val="24"/>
        </w:rPr>
      </w:pPr>
      <w:r>
        <w:rPr>
          <w:rFonts w:ascii="Verdana" w:hAnsi="Verdana" w:cs="Verdana"/>
          <w:b/>
          <w:bCs/>
          <w:color w:val="0070C0"/>
          <w:sz w:val="24"/>
          <w:szCs w:val="24"/>
        </w:rPr>
        <w:lastRenderedPageBreak/>
        <w:t xml:space="preserve">Condensed </w:t>
      </w:r>
      <w:r w:rsidR="00B72F71" w:rsidRPr="00B72F71">
        <w:rPr>
          <w:rFonts w:ascii="Verdana" w:hAnsi="Verdana" w:cs="Verdana"/>
          <w:b/>
          <w:bCs/>
          <w:color w:val="0070C0"/>
          <w:sz w:val="24"/>
          <w:szCs w:val="24"/>
        </w:rPr>
        <w:t xml:space="preserve">Course 3-4 - Aquatic Invertebrate Laboratory Procedures, Biological Metrics and Data Analysis </w:t>
      </w:r>
    </w:p>
    <w:p w:rsidR="0070768B" w:rsidRDefault="00404CB2" w:rsidP="00B47925">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C945AC4" wp14:editId="126B098B">
            <wp:simplePos x="0" y="0"/>
            <wp:positionH relativeFrom="column">
              <wp:posOffset>-165100</wp:posOffset>
            </wp:positionH>
            <wp:positionV relativeFrom="paragraph">
              <wp:posOffset>61595</wp:posOffset>
            </wp:positionV>
            <wp:extent cx="3124200" cy="3257550"/>
            <wp:effectExtent l="0" t="0" r="0" b="0"/>
            <wp:wrapSquare wrapText="bothSides"/>
            <wp:docPr id="4" name="Picture 5" descr="P1010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101046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257550"/>
                    </a:xfrm>
                    <a:prstGeom prst="rect">
                      <a:avLst/>
                    </a:prstGeom>
                    <a:noFill/>
                  </pic:spPr>
                </pic:pic>
              </a:graphicData>
            </a:graphic>
            <wp14:sizeRelH relativeFrom="page">
              <wp14:pctWidth>0</wp14:pctWidth>
            </wp14:sizeRelH>
            <wp14:sizeRelV relativeFrom="page">
              <wp14:pctHeight>0</wp14:pctHeight>
            </wp14:sizeRelV>
          </wp:anchor>
        </w:drawing>
      </w:r>
      <w:r w:rsidR="00C11AB2" w:rsidRPr="00C11AB2">
        <w:rPr>
          <w:rFonts w:ascii="Verdana" w:hAnsi="Verdana" w:cs="Verdana"/>
          <w:sz w:val="20"/>
          <w:szCs w:val="20"/>
        </w:rPr>
        <w:t>The first two days of this 3-day laboratory/classroom course cover freshwater invertebrate taxonomy and biological metric calculations.  The participants will identify invertebrates to the family level from six different sites and produce the data for examining site condition. The last day of this course covers sampling design and data analysis of both ambient and point-source assessments.  Excel spreadsheets of taxa lists, biotic metrics and physical habitat elements will be examined by the students to answer a series of questions on data interpretation, quality and variability at actual SWAMP sites.  SWAMP templates and data entry/retrieval from the CEDEN database will be presented.</w:t>
      </w:r>
    </w:p>
    <w:p w:rsidR="00235492" w:rsidRPr="00B91598" w:rsidRDefault="00235492" w:rsidP="00235492">
      <w:pPr>
        <w:jc w:val="center"/>
        <w:rPr>
          <w:rFonts w:ascii="Verdana" w:hAnsi="Verdana" w:cs="Verdana"/>
          <w:b/>
          <w:bCs/>
          <w:color w:val="0070C0"/>
          <w:sz w:val="24"/>
          <w:szCs w:val="24"/>
        </w:rPr>
      </w:pPr>
      <w:r w:rsidRPr="00B91598">
        <w:rPr>
          <w:rFonts w:ascii="Verdana" w:hAnsi="Verdana" w:cs="Verdana"/>
          <w:b/>
          <w:bCs/>
          <w:color w:val="0070C0"/>
          <w:sz w:val="24"/>
          <w:szCs w:val="24"/>
        </w:rPr>
        <w:t>Course Agenda</w:t>
      </w:r>
    </w:p>
    <w:p w:rsidR="00235492" w:rsidRPr="0001260D" w:rsidRDefault="00235492" w:rsidP="00235492">
      <w:pPr>
        <w:rPr>
          <w:rFonts w:ascii="Verdana" w:hAnsi="Verdana" w:cs="Times New Roman"/>
          <w:b/>
          <w:sz w:val="20"/>
          <w:szCs w:val="20"/>
        </w:rPr>
      </w:pPr>
      <w:r w:rsidRPr="0001260D">
        <w:rPr>
          <w:rFonts w:ascii="Verdana" w:hAnsi="Verdana" w:cs="Times New Roman"/>
          <w:b/>
          <w:sz w:val="20"/>
          <w:szCs w:val="20"/>
        </w:rPr>
        <w:t>Day 1</w:t>
      </w:r>
      <w:r w:rsidRPr="0001260D">
        <w:rPr>
          <w:rFonts w:ascii="Verdana" w:hAnsi="Verdana" w:cs="Times New Roman"/>
          <w:b/>
          <w:sz w:val="20"/>
          <w:szCs w:val="20"/>
        </w:rPr>
        <w:tab/>
        <w:t xml:space="preserve"> </w:t>
      </w:r>
      <w:r w:rsidRPr="0001260D">
        <w:rPr>
          <w:rFonts w:ascii="Verdana" w:hAnsi="Verdana" w:cs="Times New Roman"/>
          <w:b/>
          <w:sz w:val="20"/>
          <w:szCs w:val="20"/>
        </w:rPr>
        <w:tab/>
      </w:r>
      <w:r w:rsidRPr="0001260D">
        <w:rPr>
          <w:rFonts w:ascii="Verdana" w:hAnsi="Verdana" w:cs="Times New Roman"/>
          <w:b/>
          <w:sz w:val="20"/>
          <w:szCs w:val="20"/>
        </w:rPr>
        <w:tab/>
      </w:r>
      <w:r w:rsidRPr="0001260D">
        <w:rPr>
          <w:rFonts w:ascii="Verdana" w:hAnsi="Verdana" w:cs="Times New Roman"/>
          <w:b/>
          <w:sz w:val="20"/>
          <w:szCs w:val="20"/>
        </w:rPr>
        <w:tab/>
      </w:r>
      <w:r>
        <w:rPr>
          <w:rFonts w:ascii="Verdana" w:hAnsi="Verdana" w:cs="Times New Roman"/>
          <w:b/>
          <w:sz w:val="20"/>
          <w:szCs w:val="20"/>
        </w:rPr>
        <w:t>Conference</w:t>
      </w:r>
      <w:r w:rsidRPr="0001260D">
        <w:rPr>
          <w:rFonts w:ascii="Verdana" w:hAnsi="Verdana" w:cs="Times New Roman"/>
          <w:b/>
          <w:sz w:val="20"/>
          <w:szCs w:val="20"/>
        </w:rPr>
        <w:t xml:space="preserve"> Room</w:t>
      </w:r>
      <w:r>
        <w:rPr>
          <w:rFonts w:ascii="Verdana" w:hAnsi="Verdana" w:cs="Times New Roman"/>
          <w:b/>
          <w:sz w:val="20"/>
          <w:szCs w:val="20"/>
        </w:rPr>
        <w:t xml:space="preserve"> and Laboratory</w:t>
      </w:r>
    </w:p>
    <w:p w:rsidR="00235492" w:rsidRPr="00B91598" w:rsidRDefault="00235492" w:rsidP="00235492">
      <w:pPr>
        <w:ind w:left="2880" w:hanging="2160"/>
        <w:rPr>
          <w:rFonts w:ascii="Verdana" w:hAnsi="Verdana" w:cs="Times New Roman"/>
          <w:sz w:val="20"/>
          <w:szCs w:val="20"/>
        </w:rPr>
      </w:pPr>
      <w:smartTag w:uri="urn:schemas-microsoft-com:office:smarttags" w:element="time">
        <w:smartTagPr>
          <w:attr w:name="Hour" w:val="9"/>
          <w:attr w:name="Minute" w:val="0"/>
        </w:smartTagPr>
        <w:r w:rsidRPr="00B91598">
          <w:rPr>
            <w:rFonts w:ascii="Verdana" w:hAnsi="Verdana" w:cs="Times New Roman"/>
            <w:sz w:val="20"/>
            <w:szCs w:val="20"/>
          </w:rPr>
          <w:t>9:00 – 9:00</w:t>
        </w:r>
      </w:smartTag>
      <w:r w:rsidRPr="00B91598">
        <w:rPr>
          <w:rFonts w:ascii="Verdana" w:hAnsi="Verdana" w:cs="Times New Roman"/>
          <w:sz w:val="20"/>
          <w:szCs w:val="20"/>
        </w:rPr>
        <w:tab/>
        <w:t>Introductions</w:t>
      </w:r>
      <w:r>
        <w:rPr>
          <w:rFonts w:ascii="Verdana" w:hAnsi="Verdana" w:cs="Times New Roman"/>
          <w:sz w:val="20"/>
          <w:szCs w:val="20"/>
        </w:rPr>
        <w:t>,</w:t>
      </w:r>
      <w:r w:rsidRPr="00B91598">
        <w:rPr>
          <w:rFonts w:ascii="Verdana" w:hAnsi="Verdana" w:cs="Times New Roman"/>
          <w:sz w:val="20"/>
          <w:szCs w:val="20"/>
        </w:rPr>
        <w:t xml:space="preserve"> </w:t>
      </w:r>
      <w:r>
        <w:rPr>
          <w:rFonts w:ascii="Verdana" w:hAnsi="Verdana" w:cs="Times New Roman"/>
          <w:sz w:val="20"/>
          <w:szCs w:val="20"/>
        </w:rPr>
        <w:t>t</w:t>
      </w:r>
      <w:r w:rsidRPr="00B91598">
        <w:rPr>
          <w:rFonts w:ascii="Verdana" w:hAnsi="Verdana" w:cs="Times New Roman"/>
          <w:sz w:val="20"/>
          <w:szCs w:val="20"/>
        </w:rPr>
        <w:t xml:space="preserve">raining </w:t>
      </w:r>
      <w:r>
        <w:rPr>
          <w:rFonts w:ascii="Verdana" w:hAnsi="Verdana" w:cs="Times New Roman"/>
          <w:sz w:val="20"/>
          <w:szCs w:val="20"/>
        </w:rPr>
        <w:t>o</w:t>
      </w:r>
      <w:r w:rsidRPr="00B91598">
        <w:rPr>
          <w:rFonts w:ascii="Verdana" w:hAnsi="Verdana" w:cs="Times New Roman"/>
          <w:sz w:val="20"/>
          <w:szCs w:val="20"/>
        </w:rPr>
        <w:t>bjectives</w:t>
      </w:r>
      <w:r>
        <w:rPr>
          <w:rFonts w:ascii="Verdana" w:hAnsi="Verdana" w:cs="Times New Roman"/>
          <w:sz w:val="20"/>
          <w:szCs w:val="20"/>
        </w:rPr>
        <w:t xml:space="preserve"> and description of Course 3 manual</w:t>
      </w:r>
    </w:p>
    <w:p w:rsidR="00235492" w:rsidRPr="00B91598" w:rsidRDefault="00235492" w:rsidP="00235492">
      <w:pPr>
        <w:ind w:left="2880" w:hanging="2160"/>
        <w:rPr>
          <w:rFonts w:ascii="Verdana" w:hAnsi="Verdana" w:cs="Times New Roman"/>
          <w:sz w:val="20"/>
          <w:szCs w:val="20"/>
        </w:rPr>
      </w:pPr>
      <w:r w:rsidRPr="00B91598">
        <w:rPr>
          <w:rFonts w:ascii="Verdana" w:hAnsi="Verdana" w:cs="Times New Roman"/>
          <w:sz w:val="20"/>
          <w:szCs w:val="20"/>
        </w:rPr>
        <w:t>9:30 – 1</w:t>
      </w:r>
      <w:r>
        <w:rPr>
          <w:rFonts w:ascii="Verdana" w:hAnsi="Verdana" w:cs="Times New Roman"/>
          <w:sz w:val="20"/>
          <w:szCs w:val="20"/>
        </w:rPr>
        <w:t>1</w:t>
      </w:r>
      <w:r w:rsidRPr="00B91598">
        <w:rPr>
          <w:rFonts w:ascii="Verdana" w:hAnsi="Verdana" w:cs="Times New Roman"/>
          <w:sz w:val="20"/>
          <w:szCs w:val="20"/>
        </w:rPr>
        <w:t>:0</w:t>
      </w:r>
      <w:r>
        <w:rPr>
          <w:rFonts w:ascii="Verdana" w:hAnsi="Verdana" w:cs="Times New Roman"/>
          <w:sz w:val="20"/>
          <w:szCs w:val="20"/>
        </w:rPr>
        <w:t>0</w:t>
      </w:r>
      <w:r w:rsidRPr="00B91598">
        <w:rPr>
          <w:rFonts w:ascii="Verdana" w:hAnsi="Verdana" w:cs="Times New Roman"/>
          <w:sz w:val="20"/>
          <w:szCs w:val="20"/>
        </w:rPr>
        <w:tab/>
      </w:r>
      <w:r>
        <w:rPr>
          <w:rFonts w:ascii="Verdana" w:hAnsi="Verdana" w:cs="Times New Roman"/>
          <w:sz w:val="20"/>
          <w:szCs w:val="20"/>
        </w:rPr>
        <w:t>Presentations on the principles of</w:t>
      </w:r>
      <w:r w:rsidRPr="00B91598">
        <w:rPr>
          <w:rFonts w:ascii="Verdana" w:hAnsi="Verdana" w:cs="Times New Roman"/>
          <w:sz w:val="20"/>
          <w:szCs w:val="20"/>
        </w:rPr>
        <w:t xml:space="preserve"> </w:t>
      </w:r>
      <w:r>
        <w:rPr>
          <w:rFonts w:ascii="Verdana" w:hAnsi="Verdana" w:cs="Times New Roman"/>
          <w:sz w:val="20"/>
          <w:szCs w:val="20"/>
        </w:rPr>
        <w:t>b</w:t>
      </w:r>
      <w:r w:rsidRPr="00B91598">
        <w:rPr>
          <w:rFonts w:ascii="Verdana" w:hAnsi="Verdana" w:cs="Times New Roman"/>
          <w:sz w:val="20"/>
          <w:szCs w:val="20"/>
        </w:rPr>
        <w:t>ioassessment</w:t>
      </w:r>
      <w:r>
        <w:rPr>
          <w:rFonts w:ascii="Verdana" w:hAnsi="Verdana" w:cs="Times New Roman"/>
          <w:sz w:val="20"/>
          <w:szCs w:val="20"/>
        </w:rPr>
        <w:t>,</w:t>
      </w:r>
      <w:r w:rsidRPr="00B91598">
        <w:rPr>
          <w:rFonts w:ascii="Verdana" w:hAnsi="Verdana" w:cs="Times New Roman"/>
          <w:sz w:val="20"/>
          <w:szCs w:val="20"/>
        </w:rPr>
        <w:t xml:space="preserve"> </w:t>
      </w:r>
      <w:r>
        <w:rPr>
          <w:rFonts w:ascii="Verdana" w:hAnsi="Verdana" w:cs="Times New Roman"/>
          <w:sz w:val="20"/>
          <w:szCs w:val="20"/>
        </w:rPr>
        <w:t>f</w:t>
      </w:r>
      <w:r w:rsidRPr="00B91598">
        <w:rPr>
          <w:rFonts w:ascii="Verdana" w:hAnsi="Verdana" w:cs="Times New Roman"/>
          <w:sz w:val="20"/>
          <w:szCs w:val="20"/>
        </w:rPr>
        <w:t xml:space="preserve">reshwater </w:t>
      </w:r>
      <w:r>
        <w:rPr>
          <w:rFonts w:ascii="Verdana" w:hAnsi="Verdana" w:cs="Times New Roman"/>
          <w:sz w:val="20"/>
          <w:szCs w:val="20"/>
        </w:rPr>
        <w:t>i</w:t>
      </w:r>
      <w:r w:rsidRPr="00B91598">
        <w:rPr>
          <w:rFonts w:ascii="Verdana" w:hAnsi="Verdana" w:cs="Times New Roman"/>
          <w:sz w:val="20"/>
          <w:szCs w:val="20"/>
        </w:rPr>
        <w:t xml:space="preserve">nvertebrate </w:t>
      </w:r>
      <w:r>
        <w:rPr>
          <w:rFonts w:ascii="Verdana" w:hAnsi="Verdana" w:cs="Times New Roman"/>
          <w:sz w:val="20"/>
          <w:szCs w:val="20"/>
        </w:rPr>
        <w:t>e</w:t>
      </w:r>
      <w:r w:rsidRPr="00B91598">
        <w:rPr>
          <w:rFonts w:ascii="Verdana" w:hAnsi="Verdana" w:cs="Times New Roman"/>
          <w:sz w:val="20"/>
          <w:szCs w:val="20"/>
        </w:rPr>
        <w:t>cology</w:t>
      </w:r>
      <w:r>
        <w:rPr>
          <w:rFonts w:ascii="Verdana" w:hAnsi="Verdana" w:cs="Times New Roman"/>
          <w:sz w:val="20"/>
          <w:szCs w:val="20"/>
        </w:rPr>
        <w:t xml:space="preserve"> and s</w:t>
      </w:r>
      <w:r w:rsidRPr="00B91598">
        <w:rPr>
          <w:rFonts w:ascii="Verdana" w:hAnsi="Verdana" w:cs="Times New Roman"/>
          <w:sz w:val="20"/>
          <w:szCs w:val="20"/>
        </w:rPr>
        <w:t xml:space="preserve">ample </w:t>
      </w:r>
      <w:r>
        <w:rPr>
          <w:rFonts w:ascii="Verdana" w:hAnsi="Verdana" w:cs="Times New Roman"/>
          <w:sz w:val="20"/>
          <w:szCs w:val="20"/>
        </w:rPr>
        <w:t>p</w:t>
      </w:r>
      <w:r w:rsidRPr="00B91598">
        <w:rPr>
          <w:rFonts w:ascii="Verdana" w:hAnsi="Verdana" w:cs="Times New Roman"/>
          <w:sz w:val="20"/>
          <w:szCs w:val="20"/>
        </w:rPr>
        <w:t xml:space="preserve">rocessing </w:t>
      </w:r>
    </w:p>
    <w:p w:rsidR="00235492" w:rsidRDefault="00235492" w:rsidP="00235492">
      <w:pPr>
        <w:ind w:firstLine="720"/>
        <w:rPr>
          <w:rFonts w:ascii="Verdana" w:hAnsi="Verdana" w:cs="Times New Roman"/>
          <w:sz w:val="20"/>
          <w:szCs w:val="20"/>
        </w:rPr>
      </w:pPr>
      <w:r>
        <w:rPr>
          <w:rFonts w:ascii="Verdana" w:hAnsi="Verdana" w:cs="Times New Roman"/>
          <w:sz w:val="20"/>
          <w:szCs w:val="20"/>
        </w:rPr>
        <w:t>11</w:t>
      </w:r>
      <w:r w:rsidRPr="00B91598">
        <w:rPr>
          <w:rFonts w:ascii="Verdana" w:hAnsi="Verdana" w:cs="Times New Roman"/>
          <w:sz w:val="20"/>
          <w:szCs w:val="20"/>
        </w:rPr>
        <w:t>:</w:t>
      </w:r>
      <w:r>
        <w:rPr>
          <w:rFonts w:ascii="Verdana" w:hAnsi="Verdana" w:cs="Times New Roman"/>
          <w:sz w:val="20"/>
          <w:szCs w:val="20"/>
        </w:rPr>
        <w:t>0</w:t>
      </w:r>
      <w:r w:rsidRPr="00B91598">
        <w:rPr>
          <w:rFonts w:ascii="Verdana" w:hAnsi="Verdana" w:cs="Times New Roman"/>
          <w:sz w:val="20"/>
          <w:szCs w:val="20"/>
        </w:rPr>
        <w:t>0 – 1</w:t>
      </w:r>
      <w:r>
        <w:rPr>
          <w:rFonts w:ascii="Verdana" w:hAnsi="Verdana" w:cs="Times New Roman"/>
          <w:sz w:val="20"/>
          <w:szCs w:val="20"/>
        </w:rPr>
        <w:t>1</w:t>
      </w:r>
      <w:r w:rsidRPr="00B91598">
        <w:rPr>
          <w:rFonts w:ascii="Verdana" w:hAnsi="Verdana" w:cs="Times New Roman"/>
          <w:sz w:val="20"/>
          <w:szCs w:val="20"/>
        </w:rPr>
        <w:t>:0</w:t>
      </w:r>
      <w:r>
        <w:rPr>
          <w:rFonts w:ascii="Verdana" w:hAnsi="Verdana" w:cs="Times New Roman"/>
          <w:sz w:val="20"/>
          <w:szCs w:val="20"/>
        </w:rPr>
        <w:t>0</w:t>
      </w:r>
      <w:r w:rsidRPr="00B91598">
        <w:rPr>
          <w:rFonts w:ascii="Verdana" w:hAnsi="Verdana" w:cs="Times New Roman"/>
          <w:sz w:val="20"/>
          <w:szCs w:val="20"/>
        </w:rPr>
        <w:tab/>
      </w:r>
      <w:r>
        <w:rPr>
          <w:rFonts w:ascii="Verdana" w:hAnsi="Verdana" w:cs="Times New Roman"/>
          <w:sz w:val="20"/>
          <w:szCs w:val="20"/>
        </w:rPr>
        <w:t>Form teams and s</w:t>
      </w:r>
      <w:r w:rsidRPr="00B91598">
        <w:rPr>
          <w:rFonts w:ascii="Verdana" w:hAnsi="Verdana" w:cs="Times New Roman"/>
          <w:sz w:val="20"/>
          <w:szCs w:val="20"/>
        </w:rPr>
        <w:t xml:space="preserve">ub-sampling </w:t>
      </w:r>
      <w:r>
        <w:rPr>
          <w:rFonts w:ascii="Verdana" w:hAnsi="Verdana" w:cs="Times New Roman"/>
          <w:sz w:val="20"/>
          <w:szCs w:val="20"/>
        </w:rPr>
        <w:t>BMIs from samples</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2"/>
          <w:attr w:name="Minute" w:val="30"/>
        </w:smartTagPr>
        <w:r w:rsidRPr="00B91598">
          <w:rPr>
            <w:rFonts w:ascii="Verdana" w:hAnsi="Verdana" w:cs="Times New Roman"/>
            <w:sz w:val="20"/>
            <w:szCs w:val="20"/>
          </w:rPr>
          <w:t>12:30 – 1:30</w:t>
        </w:r>
      </w:smartTag>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Lunch</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3"/>
          <w:attr w:name="Minute" w:val="30"/>
        </w:smartTagPr>
        <w:r w:rsidRPr="00B91598">
          <w:rPr>
            <w:rFonts w:ascii="Verdana" w:hAnsi="Verdana" w:cs="Times New Roman"/>
            <w:sz w:val="20"/>
            <w:szCs w:val="20"/>
          </w:rPr>
          <w:t>1:30 – 4:00</w:t>
        </w:r>
      </w:smartTag>
      <w:r w:rsidRPr="00B91598">
        <w:rPr>
          <w:rFonts w:ascii="Verdana" w:hAnsi="Verdana" w:cs="Times New Roman"/>
          <w:sz w:val="20"/>
          <w:szCs w:val="20"/>
        </w:rPr>
        <w:tab/>
      </w:r>
      <w:r>
        <w:rPr>
          <w:rFonts w:ascii="Verdana" w:hAnsi="Verdana" w:cs="Times New Roman"/>
          <w:sz w:val="20"/>
          <w:szCs w:val="20"/>
        </w:rPr>
        <w:tab/>
        <w:t>Perform</w:t>
      </w:r>
      <w:r w:rsidRPr="00B91598">
        <w:rPr>
          <w:rFonts w:ascii="Verdana" w:hAnsi="Verdana" w:cs="Times New Roman"/>
          <w:sz w:val="20"/>
          <w:szCs w:val="20"/>
        </w:rPr>
        <w:t xml:space="preserve"> </w:t>
      </w:r>
      <w:r>
        <w:rPr>
          <w:rFonts w:ascii="Verdana" w:hAnsi="Verdana" w:cs="Times New Roman"/>
          <w:sz w:val="20"/>
          <w:szCs w:val="20"/>
        </w:rPr>
        <w:t>i</w:t>
      </w:r>
      <w:r w:rsidRPr="00B91598">
        <w:rPr>
          <w:rFonts w:ascii="Verdana" w:hAnsi="Verdana" w:cs="Times New Roman"/>
          <w:sz w:val="20"/>
          <w:szCs w:val="20"/>
        </w:rPr>
        <w:t xml:space="preserve">nvertebrate </w:t>
      </w:r>
      <w:r>
        <w:rPr>
          <w:rFonts w:ascii="Verdana" w:hAnsi="Verdana" w:cs="Times New Roman"/>
          <w:sz w:val="20"/>
          <w:szCs w:val="20"/>
        </w:rPr>
        <w:t>t</w:t>
      </w:r>
      <w:r w:rsidRPr="00B91598">
        <w:rPr>
          <w:rFonts w:ascii="Verdana" w:hAnsi="Verdana" w:cs="Times New Roman"/>
          <w:sz w:val="20"/>
          <w:szCs w:val="20"/>
        </w:rPr>
        <w:t xml:space="preserve">axonomy to </w:t>
      </w:r>
      <w:r>
        <w:rPr>
          <w:rFonts w:ascii="Verdana" w:hAnsi="Verdana" w:cs="Times New Roman"/>
          <w:sz w:val="20"/>
          <w:szCs w:val="20"/>
        </w:rPr>
        <w:t>o</w:t>
      </w:r>
      <w:r w:rsidRPr="00B91598">
        <w:rPr>
          <w:rFonts w:ascii="Verdana" w:hAnsi="Verdana" w:cs="Times New Roman"/>
          <w:sz w:val="20"/>
          <w:szCs w:val="20"/>
        </w:rPr>
        <w:t>rder Level</w:t>
      </w:r>
    </w:p>
    <w:p w:rsidR="00235492" w:rsidRPr="0001260D" w:rsidRDefault="00235492" w:rsidP="00235492">
      <w:pPr>
        <w:rPr>
          <w:rFonts w:ascii="Verdana" w:hAnsi="Verdana" w:cs="Times New Roman"/>
          <w:b/>
          <w:sz w:val="20"/>
          <w:szCs w:val="20"/>
        </w:rPr>
      </w:pPr>
      <w:r w:rsidRPr="0001260D">
        <w:rPr>
          <w:rFonts w:ascii="Verdana" w:hAnsi="Verdana" w:cs="Times New Roman"/>
          <w:b/>
          <w:sz w:val="20"/>
          <w:szCs w:val="20"/>
        </w:rPr>
        <w:t xml:space="preserve">Day </w:t>
      </w:r>
      <w:r>
        <w:rPr>
          <w:rFonts w:ascii="Verdana" w:hAnsi="Verdana" w:cs="Times New Roman"/>
          <w:b/>
          <w:sz w:val="20"/>
          <w:szCs w:val="20"/>
        </w:rPr>
        <w:t>2</w:t>
      </w:r>
      <w:r w:rsidRPr="0001260D">
        <w:rPr>
          <w:rFonts w:ascii="Verdana" w:hAnsi="Verdana" w:cs="Times New Roman"/>
          <w:b/>
          <w:sz w:val="20"/>
          <w:szCs w:val="20"/>
        </w:rPr>
        <w:tab/>
        <w:t xml:space="preserve"> </w:t>
      </w:r>
      <w:r w:rsidRPr="0001260D">
        <w:rPr>
          <w:rFonts w:ascii="Verdana" w:hAnsi="Verdana" w:cs="Times New Roman"/>
          <w:b/>
          <w:sz w:val="20"/>
          <w:szCs w:val="20"/>
        </w:rPr>
        <w:tab/>
      </w:r>
      <w:r w:rsidRPr="0001260D">
        <w:rPr>
          <w:rFonts w:ascii="Verdana" w:hAnsi="Verdana" w:cs="Times New Roman"/>
          <w:b/>
          <w:sz w:val="20"/>
          <w:szCs w:val="20"/>
        </w:rPr>
        <w:tab/>
      </w:r>
      <w:r w:rsidRPr="0001260D">
        <w:rPr>
          <w:rFonts w:ascii="Verdana" w:hAnsi="Verdana" w:cs="Times New Roman"/>
          <w:b/>
          <w:sz w:val="20"/>
          <w:szCs w:val="20"/>
        </w:rPr>
        <w:tab/>
      </w:r>
      <w:r>
        <w:rPr>
          <w:rFonts w:ascii="Verdana" w:hAnsi="Verdana" w:cs="Times New Roman"/>
          <w:b/>
          <w:sz w:val="20"/>
          <w:szCs w:val="20"/>
        </w:rPr>
        <w:t>Laboratory and Conference Room</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9"/>
          <w:attr w:name="Minute" w:val="0"/>
        </w:smartTagPr>
        <w:r w:rsidRPr="00B91598">
          <w:rPr>
            <w:rFonts w:ascii="Verdana" w:hAnsi="Verdana" w:cs="Times New Roman"/>
            <w:sz w:val="20"/>
            <w:szCs w:val="20"/>
          </w:rPr>
          <w:t>9:00 – 9:30</w:t>
        </w:r>
      </w:smartTag>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 xml:space="preserve">Review and </w:t>
      </w:r>
      <w:r>
        <w:rPr>
          <w:rFonts w:ascii="Verdana" w:hAnsi="Verdana" w:cs="Times New Roman"/>
          <w:sz w:val="20"/>
          <w:szCs w:val="20"/>
        </w:rPr>
        <w:t>q</w:t>
      </w:r>
      <w:r w:rsidRPr="00B91598">
        <w:rPr>
          <w:rFonts w:ascii="Verdana" w:hAnsi="Verdana" w:cs="Times New Roman"/>
          <w:sz w:val="20"/>
          <w:szCs w:val="20"/>
        </w:rPr>
        <w:t>uestions from Day 1</w:t>
      </w:r>
    </w:p>
    <w:p w:rsidR="00235492" w:rsidRPr="00B91598" w:rsidRDefault="00235492" w:rsidP="00235492">
      <w:pPr>
        <w:ind w:left="2160" w:hanging="1440"/>
        <w:rPr>
          <w:rFonts w:ascii="Verdana" w:hAnsi="Verdana" w:cs="Times New Roman"/>
          <w:sz w:val="20"/>
          <w:szCs w:val="20"/>
        </w:rPr>
      </w:pPr>
      <w:smartTag w:uri="urn:schemas-microsoft-com:office:smarttags" w:element="time">
        <w:smartTagPr>
          <w:attr w:name="Hour" w:val="9"/>
          <w:attr w:name="Minute" w:val="30"/>
        </w:smartTagPr>
        <w:r w:rsidRPr="00B91598">
          <w:rPr>
            <w:rFonts w:ascii="Verdana" w:hAnsi="Verdana" w:cs="Times New Roman"/>
            <w:sz w:val="20"/>
            <w:szCs w:val="20"/>
          </w:rPr>
          <w:t>9:30 – 12:30</w:t>
        </w:r>
      </w:smartTag>
      <w:r w:rsidRPr="00B91598">
        <w:rPr>
          <w:rFonts w:ascii="Verdana" w:hAnsi="Verdana" w:cs="Times New Roman"/>
          <w:sz w:val="20"/>
          <w:szCs w:val="20"/>
        </w:rPr>
        <w:tab/>
        <w:t xml:space="preserve"> </w:t>
      </w:r>
      <w:r>
        <w:rPr>
          <w:rFonts w:ascii="Verdana" w:hAnsi="Verdana" w:cs="Times New Roman"/>
          <w:sz w:val="20"/>
          <w:szCs w:val="20"/>
        </w:rPr>
        <w:tab/>
      </w:r>
      <w:r w:rsidRPr="00B91598">
        <w:rPr>
          <w:rFonts w:ascii="Verdana" w:hAnsi="Verdana" w:cs="Times New Roman"/>
          <w:sz w:val="20"/>
          <w:szCs w:val="20"/>
        </w:rPr>
        <w:t>P</w:t>
      </w:r>
      <w:r>
        <w:rPr>
          <w:rFonts w:ascii="Verdana" w:hAnsi="Verdana" w:cs="Times New Roman"/>
          <w:sz w:val="20"/>
          <w:szCs w:val="20"/>
        </w:rPr>
        <w:t>erform</w:t>
      </w:r>
      <w:r w:rsidRPr="00B91598">
        <w:rPr>
          <w:rFonts w:ascii="Verdana" w:hAnsi="Verdana" w:cs="Times New Roman"/>
          <w:sz w:val="20"/>
          <w:szCs w:val="20"/>
        </w:rPr>
        <w:t xml:space="preserve"> </w:t>
      </w:r>
      <w:r>
        <w:rPr>
          <w:rFonts w:ascii="Verdana" w:hAnsi="Verdana" w:cs="Times New Roman"/>
          <w:sz w:val="20"/>
          <w:szCs w:val="20"/>
        </w:rPr>
        <w:t>i</w:t>
      </w:r>
      <w:r w:rsidRPr="00B91598">
        <w:rPr>
          <w:rFonts w:ascii="Verdana" w:hAnsi="Verdana" w:cs="Times New Roman"/>
          <w:sz w:val="20"/>
          <w:szCs w:val="20"/>
        </w:rPr>
        <w:t xml:space="preserve">nvertebrate </w:t>
      </w:r>
      <w:r>
        <w:rPr>
          <w:rFonts w:ascii="Verdana" w:hAnsi="Verdana" w:cs="Times New Roman"/>
          <w:sz w:val="20"/>
          <w:szCs w:val="20"/>
        </w:rPr>
        <w:t>t</w:t>
      </w:r>
      <w:r w:rsidRPr="00B91598">
        <w:rPr>
          <w:rFonts w:ascii="Verdana" w:hAnsi="Verdana" w:cs="Times New Roman"/>
          <w:sz w:val="20"/>
          <w:szCs w:val="20"/>
        </w:rPr>
        <w:t xml:space="preserve">axonomy to </w:t>
      </w:r>
      <w:r>
        <w:rPr>
          <w:rFonts w:ascii="Verdana" w:hAnsi="Verdana" w:cs="Times New Roman"/>
          <w:sz w:val="20"/>
          <w:szCs w:val="20"/>
        </w:rPr>
        <w:t>f</w:t>
      </w:r>
      <w:r w:rsidRPr="00B91598">
        <w:rPr>
          <w:rFonts w:ascii="Verdana" w:hAnsi="Verdana" w:cs="Times New Roman"/>
          <w:sz w:val="20"/>
          <w:szCs w:val="20"/>
        </w:rPr>
        <w:t xml:space="preserve">amily </w:t>
      </w:r>
      <w:r>
        <w:rPr>
          <w:rFonts w:ascii="Verdana" w:hAnsi="Verdana" w:cs="Times New Roman"/>
          <w:sz w:val="20"/>
          <w:szCs w:val="20"/>
        </w:rPr>
        <w:t>l</w:t>
      </w:r>
      <w:r w:rsidRPr="00B91598">
        <w:rPr>
          <w:rFonts w:ascii="Verdana" w:hAnsi="Verdana" w:cs="Times New Roman"/>
          <w:sz w:val="20"/>
          <w:szCs w:val="20"/>
        </w:rPr>
        <w:t>evel</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2"/>
          <w:attr w:name="Minute" w:val="30"/>
        </w:smartTagPr>
        <w:r w:rsidRPr="00B91598">
          <w:rPr>
            <w:rFonts w:ascii="Verdana" w:hAnsi="Verdana" w:cs="Times New Roman"/>
            <w:sz w:val="20"/>
            <w:szCs w:val="20"/>
          </w:rPr>
          <w:t>12:30 – 1:30</w:t>
        </w:r>
      </w:smartTag>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Lunch</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3"/>
          <w:attr w:name="Minute" w:val="30"/>
        </w:smartTagPr>
        <w:r w:rsidRPr="00B91598">
          <w:rPr>
            <w:rFonts w:ascii="Verdana" w:hAnsi="Verdana" w:cs="Times New Roman"/>
            <w:sz w:val="20"/>
            <w:szCs w:val="20"/>
          </w:rPr>
          <w:t>1:30 – 2:40</w:t>
        </w:r>
      </w:smartTag>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 xml:space="preserve">Complete </w:t>
      </w:r>
      <w:r>
        <w:rPr>
          <w:rFonts w:ascii="Verdana" w:hAnsi="Verdana" w:cs="Times New Roman"/>
          <w:sz w:val="20"/>
          <w:szCs w:val="20"/>
        </w:rPr>
        <w:t>t</w:t>
      </w:r>
      <w:r w:rsidRPr="00B91598">
        <w:rPr>
          <w:rFonts w:ascii="Verdana" w:hAnsi="Verdana" w:cs="Times New Roman"/>
          <w:sz w:val="20"/>
          <w:szCs w:val="20"/>
        </w:rPr>
        <w:t>axonomy</w:t>
      </w:r>
      <w:r>
        <w:rPr>
          <w:rFonts w:ascii="Verdana" w:hAnsi="Verdana" w:cs="Times New Roman"/>
          <w:sz w:val="20"/>
          <w:szCs w:val="20"/>
        </w:rPr>
        <w:t>,</w:t>
      </w:r>
      <w:r w:rsidRPr="00B91598">
        <w:rPr>
          <w:rFonts w:ascii="Verdana" w:hAnsi="Verdana" w:cs="Times New Roman"/>
          <w:sz w:val="20"/>
          <w:szCs w:val="20"/>
        </w:rPr>
        <w:t xml:space="preserve"> </w:t>
      </w:r>
      <w:r>
        <w:rPr>
          <w:rFonts w:ascii="Verdana" w:hAnsi="Verdana" w:cs="Times New Roman"/>
          <w:sz w:val="20"/>
          <w:szCs w:val="20"/>
        </w:rPr>
        <w:t>g</w:t>
      </w:r>
      <w:r w:rsidRPr="00B91598">
        <w:rPr>
          <w:rFonts w:ascii="Verdana" w:hAnsi="Verdana" w:cs="Times New Roman"/>
          <w:sz w:val="20"/>
          <w:szCs w:val="20"/>
        </w:rPr>
        <w:t xml:space="preserve">enerate </w:t>
      </w:r>
      <w:r>
        <w:rPr>
          <w:rFonts w:ascii="Verdana" w:hAnsi="Verdana" w:cs="Times New Roman"/>
          <w:sz w:val="20"/>
          <w:szCs w:val="20"/>
        </w:rPr>
        <w:t>b</w:t>
      </w:r>
      <w:r w:rsidRPr="00B91598">
        <w:rPr>
          <w:rFonts w:ascii="Verdana" w:hAnsi="Verdana" w:cs="Times New Roman"/>
          <w:sz w:val="20"/>
          <w:szCs w:val="20"/>
        </w:rPr>
        <w:t xml:space="preserve">iological </w:t>
      </w:r>
      <w:r>
        <w:rPr>
          <w:rFonts w:ascii="Verdana" w:hAnsi="Verdana" w:cs="Times New Roman"/>
          <w:sz w:val="20"/>
          <w:szCs w:val="20"/>
        </w:rPr>
        <w:t>m</w:t>
      </w:r>
      <w:r w:rsidRPr="00B91598">
        <w:rPr>
          <w:rFonts w:ascii="Verdana" w:hAnsi="Verdana" w:cs="Times New Roman"/>
          <w:sz w:val="20"/>
          <w:szCs w:val="20"/>
        </w:rPr>
        <w:t>etrics</w:t>
      </w:r>
      <w:r>
        <w:rPr>
          <w:rFonts w:ascii="Verdana" w:hAnsi="Verdana" w:cs="Times New Roman"/>
          <w:sz w:val="20"/>
          <w:szCs w:val="20"/>
        </w:rPr>
        <w:t xml:space="preserve"> and calculate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Family Level CSCI scores</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4"/>
          <w:attr w:name="Minute" w:val="40"/>
        </w:smartTagPr>
        <w:r w:rsidRPr="00B91598">
          <w:rPr>
            <w:rFonts w:ascii="Verdana" w:hAnsi="Verdana" w:cs="Times New Roman"/>
            <w:sz w:val="20"/>
            <w:szCs w:val="20"/>
          </w:rPr>
          <w:t>2:40 – 3:00</w:t>
        </w:r>
      </w:smartTag>
      <w:r w:rsidRPr="00B91598">
        <w:rPr>
          <w:rFonts w:ascii="Verdana" w:hAnsi="Verdana" w:cs="Times New Roman"/>
          <w:sz w:val="20"/>
          <w:szCs w:val="20"/>
        </w:rPr>
        <w:t xml:space="preserve"> </w:t>
      </w:r>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Break</w:t>
      </w:r>
    </w:p>
    <w:p w:rsidR="00235492" w:rsidRPr="00B91598" w:rsidRDefault="00235492" w:rsidP="00235492">
      <w:pPr>
        <w:ind w:firstLine="720"/>
        <w:rPr>
          <w:rFonts w:ascii="Verdana" w:hAnsi="Verdana" w:cs="Times New Roman"/>
          <w:sz w:val="20"/>
          <w:szCs w:val="20"/>
        </w:rPr>
      </w:pPr>
      <w:smartTag w:uri="urn:schemas-microsoft-com:office:smarttags" w:element="time">
        <w:smartTagPr>
          <w:attr w:name="Hour" w:val="15"/>
          <w:attr w:name="Minute" w:val="0"/>
        </w:smartTagPr>
        <w:r w:rsidRPr="00B91598">
          <w:rPr>
            <w:rFonts w:ascii="Verdana" w:hAnsi="Verdana" w:cs="Times New Roman"/>
            <w:sz w:val="20"/>
            <w:szCs w:val="20"/>
          </w:rPr>
          <w:t>3:00 – 4:00</w:t>
        </w:r>
      </w:smartTag>
      <w:r w:rsidRPr="00B91598">
        <w:rPr>
          <w:rFonts w:ascii="Verdana" w:hAnsi="Verdana" w:cs="Times New Roman"/>
          <w:sz w:val="20"/>
          <w:szCs w:val="20"/>
        </w:rPr>
        <w:t xml:space="preserve"> </w:t>
      </w:r>
      <w:r w:rsidRPr="00B91598">
        <w:rPr>
          <w:rFonts w:ascii="Verdana" w:hAnsi="Verdana" w:cs="Times New Roman"/>
          <w:sz w:val="20"/>
          <w:szCs w:val="20"/>
        </w:rPr>
        <w:tab/>
      </w:r>
      <w:r>
        <w:rPr>
          <w:rFonts w:ascii="Verdana" w:hAnsi="Verdana" w:cs="Times New Roman"/>
          <w:sz w:val="20"/>
          <w:szCs w:val="20"/>
        </w:rPr>
        <w:tab/>
      </w:r>
      <w:r w:rsidRPr="00B91598">
        <w:rPr>
          <w:rFonts w:ascii="Verdana" w:hAnsi="Verdana" w:cs="Times New Roman"/>
          <w:sz w:val="20"/>
          <w:szCs w:val="20"/>
        </w:rPr>
        <w:t xml:space="preserve">Discuss </w:t>
      </w:r>
      <w:r>
        <w:rPr>
          <w:rFonts w:ascii="Verdana" w:hAnsi="Verdana" w:cs="Times New Roman"/>
          <w:sz w:val="20"/>
          <w:szCs w:val="20"/>
        </w:rPr>
        <w:t>s</w:t>
      </w:r>
      <w:r w:rsidRPr="00B91598">
        <w:rPr>
          <w:rFonts w:ascii="Verdana" w:hAnsi="Verdana" w:cs="Times New Roman"/>
          <w:sz w:val="20"/>
          <w:szCs w:val="20"/>
        </w:rPr>
        <w:t xml:space="preserve">ignificance of </w:t>
      </w:r>
      <w:r>
        <w:rPr>
          <w:rFonts w:ascii="Verdana" w:hAnsi="Verdana" w:cs="Times New Roman"/>
          <w:sz w:val="20"/>
          <w:szCs w:val="20"/>
        </w:rPr>
        <w:t>b</w:t>
      </w:r>
      <w:r w:rsidRPr="00B91598">
        <w:rPr>
          <w:rFonts w:ascii="Verdana" w:hAnsi="Verdana" w:cs="Times New Roman"/>
          <w:sz w:val="20"/>
          <w:szCs w:val="20"/>
        </w:rPr>
        <w:t xml:space="preserve">iological </w:t>
      </w:r>
      <w:r>
        <w:rPr>
          <w:rFonts w:ascii="Verdana" w:hAnsi="Verdana" w:cs="Times New Roman"/>
          <w:sz w:val="20"/>
          <w:szCs w:val="20"/>
        </w:rPr>
        <w:t>m</w:t>
      </w:r>
      <w:r w:rsidRPr="00B91598">
        <w:rPr>
          <w:rFonts w:ascii="Verdana" w:hAnsi="Verdana" w:cs="Times New Roman"/>
          <w:sz w:val="20"/>
          <w:szCs w:val="20"/>
        </w:rPr>
        <w:t>etrics</w:t>
      </w:r>
      <w:r>
        <w:rPr>
          <w:rFonts w:ascii="Verdana" w:hAnsi="Verdana" w:cs="Times New Roman"/>
          <w:sz w:val="20"/>
          <w:szCs w:val="20"/>
        </w:rPr>
        <w:t xml:space="preserve"> and FLCSCI sores </w:t>
      </w:r>
    </w:p>
    <w:p w:rsidR="00235492" w:rsidRDefault="00235492" w:rsidP="00235492">
      <w:pPr>
        <w:rPr>
          <w:rFonts w:ascii="Verdana" w:hAnsi="Verdana" w:cs="Times New Roman"/>
          <w:b/>
          <w:sz w:val="20"/>
          <w:szCs w:val="20"/>
        </w:rPr>
      </w:pPr>
    </w:p>
    <w:p w:rsidR="00235492" w:rsidRPr="0001260D" w:rsidRDefault="00235492" w:rsidP="00235492">
      <w:pPr>
        <w:rPr>
          <w:rFonts w:ascii="Verdana" w:hAnsi="Verdana" w:cs="Times New Roman"/>
          <w:b/>
          <w:sz w:val="20"/>
          <w:szCs w:val="20"/>
        </w:rPr>
      </w:pPr>
      <w:r w:rsidRPr="0001260D">
        <w:rPr>
          <w:rFonts w:ascii="Verdana" w:hAnsi="Verdana" w:cs="Times New Roman"/>
          <w:b/>
          <w:sz w:val="20"/>
          <w:szCs w:val="20"/>
        </w:rPr>
        <w:t xml:space="preserve">Day </w:t>
      </w:r>
      <w:r>
        <w:rPr>
          <w:rFonts w:ascii="Verdana" w:hAnsi="Verdana" w:cs="Times New Roman"/>
          <w:b/>
          <w:sz w:val="20"/>
          <w:szCs w:val="20"/>
        </w:rPr>
        <w:t>3</w:t>
      </w:r>
      <w:r w:rsidRPr="0001260D">
        <w:rPr>
          <w:rFonts w:ascii="Verdana" w:hAnsi="Verdana" w:cs="Times New Roman"/>
          <w:b/>
          <w:sz w:val="20"/>
          <w:szCs w:val="20"/>
        </w:rPr>
        <w:tab/>
        <w:t xml:space="preserve"> </w:t>
      </w:r>
      <w:r w:rsidRPr="0001260D">
        <w:rPr>
          <w:rFonts w:ascii="Verdana" w:hAnsi="Verdana" w:cs="Times New Roman"/>
          <w:b/>
          <w:sz w:val="20"/>
          <w:szCs w:val="20"/>
        </w:rPr>
        <w:tab/>
      </w:r>
      <w:r w:rsidRPr="0001260D">
        <w:rPr>
          <w:rFonts w:ascii="Verdana" w:hAnsi="Verdana" w:cs="Times New Roman"/>
          <w:b/>
          <w:sz w:val="20"/>
          <w:szCs w:val="20"/>
        </w:rPr>
        <w:tab/>
      </w:r>
      <w:r w:rsidRPr="0001260D">
        <w:rPr>
          <w:rFonts w:ascii="Verdana" w:hAnsi="Verdana" w:cs="Times New Roman"/>
          <w:b/>
          <w:sz w:val="20"/>
          <w:szCs w:val="20"/>
        </w:rPr>
        <w:tab/>
      </w:r>
      <w:r>
        <w:rPr>
          <w:rFonts w:ascii="Verdana" w:hAnsi="Verdana" w:cs="Times New Roman"/>
          <w:b/>
          <w:sz w:val="20"/>
          <w:szCs w:val="20"/>
        </w:rPr>
        <w:t>Conference</w:t>
      </w:r>
      <w:r w:rsidRPr="0001260D">
        <w:rPr>
          <w:rFonts w:ascii="Verdana" w:hAnsi="Verdana" w:cs="Times New Roman"/>
          <w:b/>
          <w:sz w:val="20"/>
          <w:szCs w:val="20"/>
        </w:rPr>
        <w:t xml:space="preserve"> Room</w:t>
      </w:r>
    </w:p>
    <w:p w:rsidR="00235492" w:rsidRPr="00147EAD" w:rsidRDefault="00235492" w:rsidP="00235492">
      <w:pPr>
        <w:ind w:firstLine="720"/>
        <w:rPr>
          <w:rFonts w:ascii="Verdana" w:hAnsi="Verdana"/>
          <w:sz w:val="20"/>
          <w:szCs w:val="20"/>
        </w:rPr>
      </w:pPr>
      <w:smartTag w:uri="urn:schemas-microsoft-com:office:smarttags" w:element="time">
        <w:smartTagPr>
          <w:attr w:name="Hour" w:val="9"/>
          <w:attr w:name="Minute" w:val="0"/>
        </w:smartTagPr>
        <w:r w:rsidRPr="00147EAD">
          <w:rPr>
            <w:rFonts w:ascii="Verdana" w:hAnsi="Verdana"/>
            <w:sz w:val="20"/>
            <w:szCs w:val="20"/>
          </w:rPr>
          <w:t>9:00 – 9:30</w:t>
        </w:r>
      </w:smartTag>
      <w:r w:rsidRPr="00147EAD">
        <w:rPr>
          <w:rFonts w:ascii="Verdana" w:hAnsi="Verdana"/>
          <w:sz w:val="20"/>
          <w:szCs w:val="20"/>
        </w:rPr>
        <w:tab/>
      </w:r>
      <w:r>
        <w:rPr>
          <w:rFonts w:ascii="Verdana" w:hAnsi="Verdana"/>
          <w:sz w:val="20"/>
          <w:szCs w:val="20"/>
        </w:rPr>
        <w:tab/>
      </w:r>
      <w:r w:rsidRPr="00147EAD">
        <w:rPr>
          <w:rFonts w:ascii="Verdana" w:hAnsi="Verdana"/>
          <w:sz w:val="20"/>
          <w:szCs w:val="20"/>
        </w:rPr>
        <w:t>Introductions and Training Objectives</w:t>
      </w:r>
    </w:p>
    <w:p w:rsidR="00235492" w:rsidRPr="00147EAD" w:rsidRDefault="00235492" w:rsidP="00235492">
      <w:pPr>
        <w:ind w:left="2880" w:hanging="2160"/>
        <w:rPr>
          <w:rFonts w:ascii="Verdana" w:hAnsi="Verdana"/>
          <w:sz w:val="20"/>
          <w:szCs w:val="20"/>
        </w:rPr>
      </w:pPr>
      <w:smartTag w:uri="urn:schemas-microsoft-com:office:smarttags" w:element="time">
        <w:smartTagPr>
          <w:attr w:name="Hour" w:val="9"/>
          <w:attr w:name="Minute" w:val="30"/>
        </w:smartTagPr>
        <w:r w:rsidRPr="00147EAD">
          <w:rPr>
            <w:rFonts w:ascii="Verdana" w:hAnsi="Verdana"/>
            <w:sz w:val="20"/>
            <w:szCs w:val="20"/>
          </w:rPr>
          <w:t>9:30 – 10:40</w:t>
        </w:r>
      </w:smartTag>
      <w:r w:rsidRPr="00147EAD">
        <w:rPr>
          <w:rFonts w:ascii="Verdana" w:hAnsi="Verdana"/>
          <w:sz w:val="20"/>
          <w:szCs w:val="20"/>
        </w:rPr>
        <w:tab/>
        <w:t xml:space="preserve">Presentation </w:t>
      </w:r>
      <w:r>
        <w:rPr>
          <w:rFonts w:ascii="Verdana" w:hAnsi="Verdana"/>
          <w:sz w:val="20"/>
          <w:szCs w:val="20"/>
        </w:rPr>
        <w:t xml:space="preserve">on </w:t>
      </w:r>
      <w:r w:rsidRPr="00147EAD">
        <w:rPr>
          <w:rFonts w:ascii="Verdana" w:hAnsi="Verdana"/>
          <w:sz w:val="20"/>
          <w:szCs w:val="20"/>
        </w:rPr>
        <w:t>Study Design and Field Techniques</w:t>
      </w:r>
    </w:p>
    <w:p w:rsidR="00235492" w:rsidRPr="00147EAD" w:rsidRDefault="00235492" w:rsidP="00235492">
      <w:pPr>
        <w:rPr>
          <w:rFonts w:ascii="Verdana" w:hAnsi="Verdana"/>
          <w:sz w:val="20"/>
          <w:szCs w:val="20"/>
        </w:rPr>
      </w:pPr>
      <w:r w:rsidRPr="00147EAD">
        <w:rPr>
          <w:rFonts w:ascii="Verdana" w:hAnsi="Verdana"/>
          <w:sz w:val="20"/>
          <w:szCs w:val="20"/>
        </w:rPr>
        <w:tab/>
      </w:r>
      <w:smartTag w:uri="urn:schemas-microsoft-com:office:smarttags" w:element="time">
        <w:smartTagPr>
          <w:attr w:name="Hour" w:val="10"/>
          <w:attr w:name="Minute" w:val="40"/>
        </w:smartTagPr>
        <w:r w:rsidRPr="00147EAD">
          <w:rPr>
            <w:rFonts w:ascii="Verdana" w:hAnsi="Verdana"/>
            <w:sz w:val="20"/>
            <w:szCs w:val="20"/>
          </w:rPr>
          <w:t>10:40 – 11:00</w:t>
        </w:r>
      </w:smartTag>
      <w:r w:rsidRPr="00147EAD">
        <w:rPr>
          <w:rFonts w:ascii="Verdana" w:hAnsi="Verdana"/>
          <w:sz w:val="20"/>
          <w:szCs w:val="20"/>
        </w:rPr>
        <w:tab/>
        <w:t>Break</w:t>
      </w:r>
    </w:p>
    <w:p w:rsidR="00235492" w:rsidRPr="00147EAD" w:rsidRDefault="00235492" w:rsidP="00235492">
      <w:pPr>
        <w:ind w:left="2880" w:hanging="2160"/>
        <w:rPr>
          <w:rFonts w:ascii="Verdana" w:hAnsi="Verdana"/>
          <w:sz w:val="20"/>
          <w:szCs w:val="20"/>
        </w:rPr>
      </w:pPr>
      <w:smartTag w:uri="urn:schemas-microsoft-com:office:smarttags" w:element="time">
        <w:smartTagPr>
          <w:attr w:name="Hour" w:val="11"/>
          <w:attr w:name="Minute" w:val="0"/>
        </w:smartTagPr>
        <w:r w:rsidRPr="00147EAD">
          <w:rPr>
            <w:rFonts w:ascii="Verdana" w:hAnsi="Verdana"/>
            <w:sz w:val="20"/>
            <w:szCs w:val="20"/>
          </w:rPr>
          <w:t>11:00 – 12:30</w:t>
        </w:r>
      </w:smartTag>
      <w:r w:rsidRPr="00147EAD">
        <w:rPr>
          <w:rFonts w:ascii="Verdana" w:hAnsi="Verdana"/>
          <w:sz w:val="20"/>
          <w:szCs w:val="20"/>
        </w:rPr>
        <w:tab/>
      </w:r>
      <w:r>
        <w:rPr>
          <w:rFonts w:ascii="Verdana" w:hAnsi="Verdana"/>
          <w:sz w:val="20"/>
          <w:szCs w:val="20"/>
        </w:rPr>
        <w:t>Description of Team Assignment and Practice Data Analysis and Interpretation</w:t>
      </w:r>
    </w:p>
    <w:p w:rsidR="00235492" w:rsidRPr="00147EAD" w:rsidRDefault="00235492" w:rsidP="00235492">
      <w:pPr>
        <w:rPr>
          <w:rFonts w:ascii="Verdana" w:hAnsi="Verdana"/>
          <w:sz w:val="20"/>
          <w:szCs w:val="20"/>
        </w:rPr>
      </w:pPr>
      <w:r w:rsidRPr="00147EAD">
        <w:rPr>
          <w:rFonts w:ascii="Verdana" w:hAnsi="Verdana"/>
          <w:sz w:val="20"/>
          <w:szCs w:val="20"/>
        </w:rPr>
        <w:tab/>
      </w:r>
      <w:smartTag w:uri="urn:schemas-microsoft-com:office:smarttags" w:element="time">
        <w:smartTagPr>
          <w:attr w:name="Hour" w:val="12"/>
          <w:attr w:name="Minute" w:val="30"/>
        </w:smartTagPr>
        <w:r w:rsidRPr="00147EAD">
          <w:rPr>
            <w:rFonts w:ascii="Verdana" w:hAnsi="Verdana"/>
            <w:sz w:val="20"/>
            <w:szCs w:val="20"/>
          </w:rPr>
          <w:t>12:30 – 1:30</w:t>
        </w:r>
      </w:smartTag>
      <w:r w:rsidRPr="00147EAD">
        <w:rPr>
          <w:rFonts w:ascii="Verdana" w:hAnsi="Verdana"/>
          <w:sz w:val="20"/>
          <w:szCs w:val="20"/>
        </w:rPr>
        <w:tab/>
      </w:r>
      <w:r>
        <w:rPr>
          <w:rFonts w:ascii="Verdana" w:hAnsi="Verdana"/>
          <w:sz w:val="20"/>
          <w:szCs w:val="20"/>
        </w:rPr>
        <w:tab/>
      </w:r>
      <w:r w:rsidRPr="00147EAD">
        <w:rPr>
          <w:rFonts w:ascii="Verdana" w:hAnsi="Verdana"/>
          <w:sz w:val="20"/>
          <w:szCs w:val="20"/>
        </w:rPr>
        <w:t>Lunch</w:t>
      </w:r>
    </w:p>
    <w:p w:rsidR="00235492" w:rsidRPr="00147EAD" w:rsidRDefault="00235492" w:rsidP="00235492">
      <w:pPr>
        <w:ind w:left="2880" w:hanging="2160"/>
        <w:rPr>
          <w:rFonts w:ascii="Verdana" w:hAnsi="Verdana"/>
          <w:sz w:val="20"/>
          <w:szCs w:val="20"/>
        </w:rPr>
      </w:pPr>
      <w:smartTag w:uri="urn:schemas-microsoft-com:office:smarttags" w:element="time">
        <w:smartTagPr>
          <w:attr w:name="Hour" w:val="13"/>
          <w:attr w:name="Minute" w:val="30"/>
        </w:smartTagPr>
        <w:r w:rsidRPr="00147EAD">
          <w:rPr>
            <w:rFonts w:ascii="Verdana" w:hAnsi="Verdana"/>
            <w:sz w:val="20"/>
            <w:szCs w:val="20"/>
          </w:rPr>
          <w:t>1:30 – 2:40</w:t>
        </w:r>
      </w:smartTag>
      <w:r w:rsidRPr="00147EAD">
        <w:rPr>
          <w:rFonts w:ascii="Verdana" w:hAnsi="Verdana"/>
          <w:sz w:val="20"/>
          <w:szCs w:val="20"/>
        </w:rPr>
        <w:tab/>
      </w:r>
      <w:r>
        <w:rPr>
          <w:rFonts w:ascii="Verdana" w:hAnsi="Verdana"/>
          <w:sz w:val="20"/>
          <w:szCs w:val="20"/>
        </w:rPr>
        <w:t>Practice Data Analysis and Interpretation</w:t>
      </w:r>
    </w:p>
    <w:p w:rsidR="00235492" w:rsidRDefault="00235492" w:rsidP="00235492">
      <w:pPr>
        <w:ind w:firstLine="720"/>
        <w:rPr>
          <w:rFonts w:ascii="Verdana" w:hAnsi="Verdana"/>
          <w:sz w:val="20"/>
          <w:szCs w:val="20"/>
        </w:rPr>
      </w:pPr>
      <w:r>
        <w:rPr>
          <w:rFonts w:ascii="Verdana" w:hAnsi="Verdana"/>
          <w:sz w:val="20"/>
          <w:szCs w:val="20"/>
        </w:rPr>
        <w:t>2:40</w:t>
      </w:r>
      <w:r w:rsidRPr="00147EAD">
        <w:rPr>
          <w:rFonts w:ascii="Verdana" w:hAnsi="Verdana"/>
          <w:sz w:val="20"/>
          <w:szCs w:val="20"/>
        </w:rPr>
        <w:t xml:space="preserve"> – </w:t>
      </w:r>
      <w:r>
        <w:rPr>
          <w:rFonts w:ascii="Verdana" w:hAnsi="Verdana"/>
          <w:sz w:val="20"/>
          <w:szCs w:val="20"/>
        </w:rPr>
        <w:t>3:00</w:t>
      </w:r>
      <w:r>
        <w:rPr>
          <w:rFonts w:ascii="Verdana" w:hAnsi="Verdana"/>
          <w:sz w:val="20"/>
          <w:szCs w:val="20"/>
        </w:rPr>
        <w:tab/>
      </w:r>
      <w:r>
        <w:rPr>
          <w:rFonts w:ascii="Verdana" w:hAnsi="Verdana"/>
          <w:sz w:val="20"/>
          <w:szCs w:val="20"/>
        </w:rPr>
        <w:tab/>
      </w:r>
      <w:r w:rsidRPr="00147EAD">
        <w:rPr>
          <w:rFonts w:ascii="Verdana" w:hAnsi="Verdana"/>
          <w:sz w:val="20"/>
          <w:szCs w:val="20"/>
        </w:rPr>
        <w:t>Break</w:t>
      </w:r>
    </w:p>
    <w:p w:rsidR="00235492" w:rsidRPr="00147EAD" w:rsidRDefault="00235492" w:rsidP="00235492">
      <w:pPr>
        <w:ind w:left="2880" w:hanging="2160"/>
        <w:rPr>
          <w:rFonts w:ascii="Verdana" w:hAnsi="Verdana"/>
          <w:sz w:val="20"/>
          <w:szCs w:val="20"/>
        </w:rPr>
      </w:pPr>
      <w:smartTag w:uri="urn:schemas-microsoft-com:office:smarttags" w:element="time">
        <w:smartTagPr>
          <w:attr w:name="Hour" w:val="15"/>
          <w:attr w:name="Minute" w:val="0"/>
        </w:smartTagPr>
        <w:r w:rsidRPr="00147EAD">
          <w:rPr>
            <w:rFonts w:ascii="Verdana" w:hAnsi="Verdana"/>
            <w:sz w:val="20"/>
            <w:szCs w:val="20"/>
          </w:rPr>
          <w:t>3:00 – 4:00</w:t>
        </w:r>
      </w:smartTag>
      <w:r w:rsidRPr="00147EAD">
        <w:rPr>
          <w:rFonts w:ascii="Verdana" w:hAnsi="Verdana"/>
          <w:sz w:val="20"/>
          <w:szCs w:val="20"/>
        </w:rPr>
        <w:t xml:space="preserve"> </w:t>
      </w:r>
      <w:r w:rsidRPr="00147EAD">
        <w:rPr>
          <w:rFonts w:ascii="Verdana" w:hAnsi="Verdana"/>
          <w:sz w:val="20"/>
          <w:szCs w:val="20"/>
        </w:rPr>
        <w:tab/>
      </w:r>
      <w:r>
        <w:rPr>
          <w:rFonts w:ascii="Verdana" w:hAnsi="Verdana"/>
          <w:sz w:val="20"/>
          <w:szCs w:val="20"/>
        </w:rPr>
        <w:t>Wrap-up and Data Entry</w:t>
      </w:r>
    </w:p>
    <w:p w:rsidR="00075C49" w:rsidRDefault="00075C49" w:rsidP="00AF74A2">
      <w:pPr>
        <w:spacing w:after="0" w:line="240" w:lineRule="auto"/>
        <w:ind w:firstLine="720"/>
        <w:jc w:val="center"/>
        <w:rPr>
          <w:rFonts w:ascii="Verdana" w:eastAsia="Times New Roman" w:hAnsi="Verdana" w:cs="Times New Roman"/>
          <w:b/>
          <w:color w:val="0070C0"/>
          <w:sz w:val="28"/>
          <w:szCs w:val="28"/>
        </w:rPr>
      </w:pPr>
    </w:p>
    <w:p w:rsidR="005351CE" w:rsidRDefault="005351CE" w:rsidP="00AF74A2">
      <w:pPr>
        <w:spacing w:after="0" w:line="240" w:lineRule="auto"/>
        <w:ind w:firstLine="720"/>
        <w:jc w:val="center"/>
        <w:rPr>
          <w:rFonts w:ascii="Verdana" w:eastAsia="Times New Roman" w:hAnsi="Verdana" w:cs="Times New Roman"/>
          <w:b/>
          <w:color w:val="0070C0"/>
          <w:sz w:val="28"/>
          <w:szCs w:val="28"/>
        </w:rPr>
      </w:pPr>
    </w:p>
    <w:p w:rsidR="006828E8" w:rsidRPr="006828E8" w:rsidRDefault="006828E8" w:rsidP="006828E8">
      <w:pPr>
        <w:rPr>
          <w:rFonts w:ascii="Verdana" w:hAnsi="Verdana" w:cs="Verdana"/>
          <w:sz w:val="24"/>
          <w:szCs w:val="24"/>
        </w:rPr>
      </w:pPr>
    </w:p>
    <w:sectPr w:rsidR="006828E8" w:rsidRPr="006828E8" w:rsidSect="00E1338F">
      <w:pgSz w:w="12240" w:h="15840"/>
      <w:pgMar w:top="1080" w:right="1440" w:bottom="810" w:left="1440" w:header="720" w:footer="720" w:gutter="0"/>
      <w:pgBorders w:offsetFrom="page">
        <w:top w:val="single" w:sz="18" w:space="24" w:color="17365D"/>
        <w:left w:val="single" w:sz="18" w:space="24" w:color="17365D"/>
        <w:bottom w:val="single" w:sz="18" w:space="24" w:color="17365D"/>
        <w:right w:val="single" w:sz="18" w:space="24" w:color="17365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F"/>
    <w:rsid w:val="00017577"/>
    <w:rsid w:val="00021138"/>
    <w:rsid w:val="00075949"/>
    <w:rsid w:val="00075C49"/>
    <w:rsid w:val="00093778"/>
    <w:rsid w:val="000C4A34"/>
    <w:rsid w:val="000E0A7E"/>
    <w:rsid w:val="00120BB7"/>
    <w:rsid w:val="00141F1F"/>
    <w:rsid w:val="00147EAD"/>
    <w:rsid w:val="001613AC"/>
    <w:rsid w:val="001675A1"/>
    <w:rsid w:val="00167C15"/>
    <w:rsid w:val="00187D45"/>
    <w:rsid w:val="001B1FA9"/>
    <w:rsid w:val="001B363F"/>
    <w:rsid w:val="001C7513"/>
    <w:rsid w:val="001D082A"/>
    <w:rsid w:val="001E474E"/>
    <w:rsid w:val="001F63D9"/>
    <w:rsid w:val="00212F7E"/>
    <w:rsid w:val="00214A41"/>
    <w:rsid w:val="002341B4"/>
    <w:rsid w:val="00235492"/>
    <w:rsid w:val="00293950"/>
    <w:rsid w:val="002A0462"/>
    <w:rsid w:val="002B6CCA"/>
    <w:rsid w:val="002D70A1"/>
    <w:rsid w:val="002E7738"/>
    <w:rsid w:val="002F0C93"/>
    <w:rsid w:val="003026BF"/>
    <w:rsid w:val="003211A9"/>
    <w:rsid w:val="00337408"/>
    <w:rsid w:val="0034442D"/>
    <w:rsid w:val="0038708D"/>
    <w:rsid w:val="00391FD5"/>
    <w:rsid w:val="003B4639"/>
    <w:rsid w:val="003B4A36"/>
    <w:rsid w:val="003C08A9"/>
    <w:rsid w:val="003E3C44"/>
    <w:rsid w:val="00404CB2"/>
    <w:rsid w:val="004444E0"/>
    <w:rsid w:val="004551C4"/>
    <w:rsid w:val="00455F42"/>
    <w:rsid w:val="004714E3"/>
    <w:rsid w:val="00472714"/>
    <w:rsid w:val="0047792D"/>
    <w:rsid w:val="00484045"/>
    <w:rsid w:val="00487BC4"/>
    <w:rsid w:val="004A1920"/>
    <w:rsid w:val="004A1C2B"/>
    <w:rsid w:val="004B06A5"/>
    <w:rsid w:val="004B5DB6"/>
    <w:rsid w:val="004C228A"/>
    <w:rsid w:val="004C333A"/>
    <w:rsid w:val="004D0909"/>
    <w:rsid w:val="004D76C6"/>
    <w:rsid w:val="004E082E"/>
    <w:rsid w:val="004F4240"/>
    <w:rsid w:val="00521973"/>
    <w:rsid w:val="00527F1B"/>
    <w:rsid w:val="005351CE"/>
    <w:rsid w:val="005402D4"/>
    <w:rsid w:val="00566778"/>
    <w:rsid w:val="00587AD0"/>
    <w:rsid w:val="00590B55"/>
    <w:rsid w:val="005945BC"/>
    <w:rsid w:val="00594E76"/>
    <w:rsid w:val="00595711"/>
    <w:rsid w:val="005A1D98"/>
    <w:rsid w:val="005B7985"/>
    <w:rsid w:val="005C6E44"/>
    <w:rsid w:val="005D0419"/>
    <w:rsid w:val="005D07C1"/>
    <w:rsid w:val="005D2A2A"/>
    <w:rsid w:val="005E5452"/>
    <w:rsid w:val="005F1D06"/>
    <w:rsid w:val="005F5E01"/>
    <w:rsid w:val="00617669"/>
    <w:rsid w:val="00624E7E"/>
    <w:rsid w:val="00634D02"/>
    <w:rsid w:val="00647185"/>
    <w:rsid w:val="00654AE2"/>
    <w:rsid w:val="00662E00"/>
    <w:rsid w:val="0066420F"/>
    <w:rsid w:val="00665D78"/>
    <w:rsid w:val="006828E8"/>
    <w:rsid w:val="006A4DDE"/>
    <w:rsid w:val="006C0A95"/>
    <w:rsid w:val="006C0D18"/>
    <w:rsid w:val="006C67F2"/>
    <w:rsid w:val="006D5D9E"/>
    <w:rsid w:val="006E1987"/>
    <w:rsid w:val="006E782F"/>
    <w:rsid w:val="006F1433"/>
    <w:rsid w:val="006F3B2B"/>
    <w:rsid w:val="007053C0"/>
    <w:rsid w:val="00706142"/>
    <w:rsid w:val="007065DD"/>
    <w:rsid w:val="007069D3"/>
    <w:rsid w:val="0070768B"/>
    <w:rsid w:val="00712E1B"/>
    <w:rsid w:val="007157FA"/>
    <w:rsid w:val="00724FD6"/>
    <w:rsid w:val="0074795D"/>
    <w:rsid w:val="0076276C"/>
    <w:rsid w:val="0077395C"/>
    <w:rsid w:val="007966EA"/>
    <w:rsid w:val="007B43A1"/>
    <w:rsid w:val="007C1A1A"/>
    <w:rsid w:val="007C3FBC"/>
    <w:rsid w:val="007C52A7"/>
    <w:rsid w:val="007E148B"/>
    <w:rsid w:val="007E4AF8"/>
    <w:rsid w:val="007F0009"/>
    <w:rsid w:val="007F3D36"/>
    <w:rsid w:val="008103D9"/>
    <w:rsid w:val="008160D8"/>
    <w:rsid w:val="00820CA5"/>
    <w:rsid w:val="008249D4"/>
    <w:rsid w:val="00841C16"/>
    <w:rsid w:val="00843730"/>
    <w:rsid w:val="00846D34"/>
    <w:rsid w:val="00853FB3"/>
    <w:rsid w:val="00881A30"/>
    <w:rsid w:val="00883636"/>
    <w:rsid w:val="008A4DF7"/>
    <w:rsid w:val="008D5BEF"/>
    <w:rsid w:val="0096761F"/>
    <w:rsid w:val="00975A16"/>
    <w:rsid w:val="00976038"/>
    <w:rsid w:val="00980981"/>
    <w:rsid w:val="009814D3"/>
    <w:rsid w:val="009909C1"/>
    <w:rsid w:val="009D57C7"/>
    <w:rsid w:val="009D7E15"/>
    <w:rsid w:val="009E6AD3"/>
    <w:rsid w:val="009F57D7"/>
    <w:rsid w:val="00A00188"/>
    <w:rsid w:val="00A00CE7"/>
    <w:rsid w:val="00A012CD"/>
    <w:rsid w:val="00A10486"/>
    <w:rsid w:val="00A11E37"/>
    <w:rsid w:val="00A209DB"/>
    <w:rsid w:val="00A2666D"/>
    <w:rsid w:val="00A475EC"/>
    <w:rsid w:val="00A667A5"/>
    <w:rsid w:val="00A82E17"/>
    <w:rsid w:val="00A970D3"/>
    <w:rsid w:val="00AA2436"/>
    <w:rsid w:val="00AA311B"/>
    <w:rsid w:val="00AC2565"/>
    <w:rsid w:val="00AD19A8"/>
    <w:rsid w:val="00AE75B5"/>
    <w:rsid w:val="00AF3F1E"/>
    <w:rsid w:val="00AF74A2"/>
    <w:rsid w:val="00B12DF7"/>
    <w:rsid w:val="00B1314D"/>
    <w:rsid w:val="00B47925"/>
    <w:rsid w:val="00B72F71"/>
    <w:rsid w:val="00B81F23"/>
    <w:rsid w:val="00B91598"/>
    <w:rsid w:val="00BA58B4"/>
    <w:rsid w:val="00BD4CC5"/>
    <w:rsid w:val="00BF0C94"/>
    <w:rsid w:val="00BF65C6"/>
    <w:rsid w:val="00C11AB2"/>
    <w:rsid w:val="00C217B7"/>
    <w:rsid w:val="00C4686A"/>
    <w:rsid w:val="00C71268"/>
    <w:rsid w:val="00C826A1"/>
    <w:rsid w:val="00C95292"/>
    <w:rsid w:val="00C97AE9"/>
    <w:rsid w:val="00CC2CB5"/>
    <w:rsid w:val="00CC537A"/>
    <w:rsid w:val="00CD321F"/>
    <w:rsid w:val="00CD3DD3"/>
    <w:rsid w:val="00CE0908"/>
    <w:rsid w:val="00CE31F8"/>
    <w:rsid w:val="00CE3AC8"/>
    <w:rsid w:val="00CF0BF7"/>
    <w:rsid w:val="00CF4C82"/>
    <w:rsid w:val="00D11881"/>
    <w:rsid w:val="00D22930"/>
    <w:rsid w:val="00D323C4"/>
    <w:rsid w:val="00D914D2"/>
    <w:rsid w:val="00DC4C98"/>
    <w:rsid w:val="00DD7889"/>
    <w:rsid w:val="00E050FA"/>
    <w:rsid w:val="00E1338F"/>
    <w:rsid w:val="00E3272A"/>
    <w:rsid w:val="00E35001"/>
    <w:rsid w:val="00E53E29"/>
    <w:rsid w:val="00E676D3"/>
    <w:rsid w:val="00E71687"/>
    <w:rsid w:val="00E820E7"/>
    <w:rsid w:val="00EA5D8B"/>
    <w:rsid w:val="00EA6D8E"/>
    <w:rsid w:val="00ED0C85"/>
    <w:rsid w:val="00ED431B"/>
    <w:rsid w:val="00EE1D4D"/>
    <w:rsid w:val="00F020DB"/>
    <w:rsid w:val="00F079DB"/>
    <w:rsid w:val="00F20ABD"/>
    <w:rsid w:val="00F21EA6"/>
    <w:rsid w:val="00F30324"/>
    <w:rsid w:val="00F436C5"/>
    <w:rsid w:val="00F63090"/>
    <w:rsid w:val="00F80028"/>
    <w:rsid w:val="00FD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4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81"/>
    <w:rPr>
      <w:rFonts w:ascii="Tahoma" w:hAnsi="Tahoma" w:cs="Tahoma"/>
      <w:sz w:val="16"/>
      <w:szCs w:val="16"/>
    </w:rPr>
  </w:style>
  <w:style w:type="character" w:styleId="Hyperlink">
    <w:name w:val="Hyperlink"/>
    <w:basedOn w:val="DefaultParagraphFont"/>
    <w:uiPriority w:val="99"/>
    <w:rsid w:val="00566778"/>
    <w:rPr>
      <w:color w:val="0000FF"/>
      <w:u w:val="single"/>
    </w:rPr>
  </w:style>
  <w:style w:type="paragraph" w:styleId="NoSpacing">
    <w:name w:val="No Spacing"/>
    <w:uiPriority w:val="1"/>
    <w:qFormat/>
    <w:rsid w:val="00706142"/>
    <w:rPr>
      <w:rFonts w:cs="Calibri"/>
    </w:rPr>
  </w:style>
  <w:style w:type="character" w:styleId="FollowedHyperlink">
    <w:name w:val="FollowedHyperlink"/>
    <w:basedOn w:val="DefaultParagraphFont"/>
    <w:uiPriority w:val="99"/>
    <w:semiHidden/>
    <w:unhideWhenUsed/>
    <w:rsid w:val="001B1FA9"/>
    <w:rPr>
      <w:color w:val="800080" w:themeColor="followedHyperlink"/>
      <w:u w:val="single"/>
    </w:rPr>
  </w:style>
  <w:style w:type="character" w:styleId="Strong">
    <w:name w:val="Strong"/>
    <w:basedOn w:val="DefaultParagraphFont"/>
    <w:uiPriority w:val="22"/>
    <w:qFormat/>
    <w:rsid w:val="005F1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4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81"/>
    <w:rPr>
      <w:rFonts w:ascii="Tahoma" w:hAnsi="Tahoma" w:cs="Tahoma"/>
      <w:sz w:val="16"/>
      <w:szCs w:val="16"/>
    </w:rPr>
  </w:style>
  <w:style w:type="character" w:styleId="Hyperlink">
    <w:name w:val="Hyperlink"/>
    <w:basedOn w:val="DefaultParagraphFont"/>
    <w:uiPriority w:val="99"/>
    <w:rsid w:val="00566778"/>
    <w:rPr>
      <w:color w:val="0000FF"/>
      <w:u w:val="single"/>
    </w:rPr>
  </w:style>
  <w:style w:type="paragraph" w:styleId="NoSpacing">
    <w:name w:val="No Spacing"/>
    <w:uiPriority w:val="1"/>
    <w:qFormat/>
    <w:rsid w:val="00706142"/>
    <w:rPr>
      <w:rFonts w:cs="Calibri"/>
    </w:rPr>
  </w:style>
  <w:style w:type="character" w:styleId="FollowedHyperlink">
    <w:name w:val="FollowedHyperlink"/>
    <w:basedOn w:val="DefaultParagraphFont"/>
    <w:uiPriority w:val="99"/>
    <w:semiHidden/>
    <w:unhideWhenUsed/>
    <w:rsid w:val="001B1FA9"/>
    <w:rPr>
      <w:color w:val="800080" w:themeColor="followedHyperlink"/>
      <w:u w:val="single"/>
    </w:rPr>
  </w:style>
  <w:style w:type="character" w:styleId="Strong">
    <w:name w:val="Strong"/>
    <w:basedOn w:val="DefaultParagraphFont"/>
    <w:uiPriority w:val="22"/>
    <w:qFormat/>
    <w:rsid w:val="005F1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rguson@waterboards.ca.gov" TargetMode="External"/><Relationship Id="rId3" Type="http://schemas.microsoft.com/office/2007/relationships/stylesWithEffects" Target="stylesWithEffects.xml"/><Relationship Id="rId7" Type="http://schemas.openxmlformats.org/officeDocument/2006/relationships/hyperlink" Target="mailto:academy@waterboards.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D4B3-22F8-4AFC-8AFA-BD57F0F0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1054</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 Introduction to Techniques for Measuring the Health of Streams and Rivers in California</vt:lpstr>
    </vt:vector>
  </TitlesOfParts>
  <Company>California Department of Fish &amp; Game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Techniques for Measuring the Health of Streams and Rivers in California</dc:title>
  <dc:creator>Jim Harrington</dc:creator>
  <cp:lastModifiedBy>Ferguson, Jami@Waterboards</cp:lastModifiedBy>
  <cp:revision>4</cp:revision>
  <cp:lastPrinted>2014-11-03T17:53:00Z</cp:lastPrinted>
  <dcterms:created xsi:type="dcterms:W3CDTF">2016-02-17T19:14:00Z</dcterms:created>
  <dcterms:modified xsi:type="dcterms:W3CDTF">2016-02-17T19:41:00Z</dcterms:modified>
</cp:coreProperties>
</file>